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5F5E" w14:textId="38FF7EDD" w:rsidR="007D29F7" w:rsidRPr="0070740A" w:rsidRDefault="007D29F7" w:rsidP="007D29F7">
      <w:pPr>
        <w:spacing w:line="240" w:lineRule="auto"/>
        <w:rPr>
          <w:rFonts w:cstheme="minorHAnsi"/>
          <w:b/>
          <w:color w:val="1F3864" w:themeColor="accent5" w:themeShade="80"/>
        </w:rPr>
      </w:pPr>
      <w:r w:rsidRPr="0070740A">
        <w:rPr>
          <w:rFonts w:cstheme="minorHAnsi"/>
          <w:b/>
          <w:color w:val="1F3864" w:themeColor="accent5" w:themeShade="80"/>
          <w:sz w:val="28"/>
        </w:rPr>
        <w:t>2022/23 EUSU *</w:t>
      </w:r>
      <w:r w:rsidRPr="008F5548">
        <w:rPr>
          <w:rFonts w:cstheme="minorHAnsi"/>
          <w:b/>
          <w:color w:val="1F3864" w:themeColor="accent5" w:themeShade="80"/>
          <w:sz w:val="28"/>
          <w:highlight w:val="yellow"/>
        </w:rPr>
        <w:t>insert club</w:t>
      </w:r>
      <w:r w:rsidRPr="0070740A">
        <w:rPr>
          <w:rFonts w:cstheme="minorHAnsi"/>
          <w:b/>
          <w:color w:val="1F3864" w:themeColor="accent5" w:themeShade="80"/>
          <w:sz w:val="28"/>
        </w:rPr>
        <w:t>* Club Partnership Agreement</w:t>
      </w:r>
    </w:p>
    <w:p w14:paraId="5A179541" w14:textId="77777777" w:rsidR="007D29F7" w:rsidRPr="0070740A" w:rsidRDefault="007D29F7" w:rsidP="00ED461E">
      <w:pPr>
        <w:spacing w:line="240" w:lineRule="auto"/>
        <w:rPr>
          <w:rFonts w:cstheme="minorHAnsi"/>
          <w:color w:val="1F3864" w:themeColor="accent5" w:themeShade="80"/>
        </w:rPr>
      </w:pPr>
    </w:p>
    <w:p w14:paraId="1EF41849" w14:textId="6796639E"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 xml:space="preserve">This partnership agreement is made and entered into as of the </w:t>
      </w:r>
      <w:r w:rsidRPr="0070740A">
        <w:rPr>
          <w:rFonts w:cstheme="minorHAnsi"/>
          <w:b/>
          <w:color w:val="1F3864" w:themeColor="accent5" w:themeShade="80"/>
        </w:rPr>
        <w:t>DATE</w:t>
      </w:r>
      <w:r w:rsidRPr="0070740A">
        <w:rPr>
          <w:rFonts w:cstheme="minorHAnsi"/>
          <w:color w:val="1F3864" w:themeColor="accent5" w:themeShade="80"/>
        </w:rPr>
        <w:t xml:space="preserve"> (‘Effective Date’) by and between:</w:t>
      </w:r>
    </w:p>
    <w:p w14:paraId="613ECE56" w14:textId="77777777" w:rsidR="007D29F7" w:rsidRPr="0070740A" w:rsidRDefault="007D29F7" w:rsidP="007D29F7">
      <w:pPr>
        <w:spacing w:after="0" w:line="240" w:lineRule="auto"/>
        <w:rPr>
          <w:rFonts w:cstheme="minorHAnsi"/>
          <w:b/>
          <w:color w:val="1F3864" w:themeColor="accent5" w:themeShade="80"/>
        </w:rPr>
      </w:pPr>
    </w:p>
    <w:p w14:paraId="6267B31B" w14:textId="4FF0BAE5" w:rsidR="007D29F7" w:rsidRPr="0070740A" w:rsidRDefault="007D29F7" w:rsidP="007D29F7">
      <w:pPr>
        <w:spacing w:after="0" w:line="240" w:lineRule="auto"/>
        <w:rPr>
          <w:rFonts w:cstheme="minorHAnsi"/>
          <w:b/>
          <w:color w:val="1F3864" w:themeColor="accent5" w:themeShade="80"/>
        </w:rPr>
        <w:sectPr w:rsidR="007D29F7" w:rsidRPr="0070740A" w:rsidSect="007D29F7">
          <w:headerReference w:type="default" r:id="rId11"/>
          <w:footerReference w:type="default" r:id="rId12"/>
          <w:pgSz w:w="11906" w:h="16838"/>
          <w:pgMar w:top="720" w:right="720" w:bottom="720" w:left="720" w:header="1134" w:footer="709" w:gutter="0"/>
          <w:cols w:space="708"/>
          <w:docGrid w:linePitch="360"/>
        </w:sectPr>
      </w:pPr>
    </w:p>
    <w:p w14:paraId="15547972" w14:textId="77777777" w:rsidR="007D29F7" w:rsidRPr="008F5548" w:rsidRDefault="007D29F7" w:rsidP="007D29F7">
      <w:pPr>
        <w:numPr>
          <w:ilvl w:val="0"/>
          <w:numId w:val="3"/>
        </w:numPr>
        <w:spacing w:after="0" w:line="240" w:lineRule="auto"/>
        <w:rPr>
          <w:rFonts w:cstheme="minorHAnsi"/>
          <w:b/>
          <w:color w:val="1F3864" w:themeColor="accent5" w:themeShade="80"/>
          <w:highlight w:val="yellow"/>
        </w:rPr>
      </w:pPr>
      <w:r w:rsidRPr="008F5548">
        <w:rPr>
          <w:rFonts w:cstheme="minorHAnsi"/>
          <w:b/>
          <w:color w:val="1F3864" w:themeColor="accent5" w:themeShade="80"/>
          <w:highlight w:val="yellow"/>
        </w:rPr>
        <w:t>YOUR CLUB NAME</w:t>
      </w:r>
    </w:p>
    <w:p w14:paraId="64C3C47B" w14:textId="77BE0A5B" w:rsidR="007D29F7" w:rsidRPr="0070740A" w:rsidRDefault="008F5548" w:rsidP="00597B2C">
      <w:pPr>
        <w:spacing w:after="0" w:line="240" w:lineRule="auto"/>
        <w:ind w:left="720"/>
        <w:rPr>
          <w:rFonts w:cstheme="minorHAnsi"/>
          <w:b/>
          <w:color w:val="1F3864" w:themeColor="accent5" w:themeShade="80"/>
        </w:rPr>
      </w:pPr>
      <w:r>
        <w:rPr>
          <w:rFonts w:cstheme="minorHAnsi"/>
          <w:b/>
          <w:color w:val="1F3864" w:themeColor="accent5" w:themeShade="80"/>
        </w:rPr>
        <w:t>Edinburgh</w:t>
      </w:r>
      <w:r w:rsidR="007D29F7" w:rsidRPr="0070740A">
        <w:rPr>
          <w:rFonts w:cstheme="minorHAnsi"/>
          <w:b/>
          <w:color w:val="1F3864" w:themeColor="accent5" w:themeShade="80"/>
        </w:rPr>
        <w:t xml:space="preserve"> University </w:t>
      </w:r>
      <w:r>
        <w:rPr>
          <w:rFonts w:cstheme="minorHAnsi"/>
          <w:b/>
          <w:color w:val="1F3864" w:themeColor="accent5" w:themeShade="80"/>
        </w:rPr>
        <w:t>Sports Union</w:t>
      </w:r>
      <w:r w:rsidR="007D29F7" w:rsidRPr="0070740A">
        <w:rPr>
          <w:rFonts w:cstheme="minorHAnsi"/>
          <w:b/>
          <w:color w:val="1F3864" w:themeColor="accent5" w:themeShade="80"/>
        </w:rPr>
        <w:t xml:space="preserve"> </w:t>
      </w:r>
    </w:p>
    <w:p w14:paraId="45559A1F" w14:textId="77777777" w:rsidR="007D29F7" w:rsidRPr="0070740A" w:rsidRDefault="007D29F7" w:rsidP="00597B2C">
      <w:pPr>
        <w:spacing w:after="0" w:line="240" w:lineRule="auto"/>
        <w:ind w:left="720"/>
        <w:rPr>
          <w:rFonts w:cstheme="minorHAnsi"/>
          <w:b/>
          <w:color w:val="1F3864" w:themeColor="accent5" w:themeShade="80"/>
        </w:rPr>
      </w:pPr>
      <w:r w:rsidRPr="0070740A">
        <w:rPr>
          <w:rFonts w:cstheme="minorHAnsi"/>
          <w:b/>
          <w:color w:val="1F3864" w:themeColor="accent5" w:themeShade="80"/>
        </w:rPr>
        <w:t xml:space="preserve">48 Pleasance </w:t>
      </w:r>
    </w:p>
    <w:p w14:paraId="00065F46" w14:textId="77777777" w:rsidR="007D29F7" w:rsidRPr="0070740A" w:rsidRDefault="007D29F7" w:rsidP="00597B2C">
      <w:pPr>
        <w:spacing w:after="0" w:line="240" w:lineRule="auto"/>
        <w:ind w:left="720"/>
        <w:rPr>
          <w:rFonts w:cstheme="minorHAnsi"/>
          <w:b/>
          <w:color w:val="1F3864" w:themeColor="accent5" w:themeShade="80"/>
        </w:rPr>
      </w:pPr>
      <w:r w:rsidRPr="0070740A">
        <w:rPr>
          <w:rFonts w:cstheme="minorHAnsi"/>
          <w:b/>
          <w:color w:val="1F3864" w:themeColor="accent5" w:themeShade="80"/>
        </w:rPr>
        <w:t>Edinburgh</w:t>
      </w:r>
    </w:p>
    <w:p w14:paraId="7B531A4F" w14:textId="3F7E87A9" w:rsidR="007D29F7" w:rsidRPr="0070740A" w:rsidRDefault="007D29F7" w:rsidP="00597B2C">
      <w:pPr>
        <w:spacing w:after="0" w:line="240" w:lineRule="auto"/>
        <w:ind w:left="720"/>
        <w:rPr>
          <w:rFonts w:cstheme="minorHAnsi"/>
          <w:b/>
          <w:color w:val="1F3864" w:themeColor="accent5" w:themeShade="80"/>
        </w:rPr>
      </w:pPr>
      <w:r w:rsidRPr="0070740A">
        <w:rPr>
          <w:rFonts w:cstheme="minorHAnsi"/>
          <w:b/>
          <w:color w:val="1F3864" w:themeColor="accent5" w:themeShade="80"/>
        </w:rPr>
        <w:t xml:space="preserve">EH8 9TJ </w:t>
      </w:r>
    </w:p>
    <w:p w14:paraId="74273E86" w14:textId="77777777" w:rsidR="00597B2C" w:rsidRPr="0070740A" w:rsidRDefault="00597B2C" w:rsidP="00597B2C">
      <w:pPr>
        <w:spacing w:after="0" w:line="240" w:lineRule="auto"/>
        <w:ind w:left="720"/>
        <w:rPr>
          <w:rFonts w:cstheme="minorHAnsi"/>
          <w:b/>
          <w:color w:val="1F3864" w:themeColor="accent5" w:themeShade="80"/>
        </w:rPr>
      </w:pPr>
    </w:p>
    <w:p w14:paraId="1C014A35" w14:textId="22FD82A1"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Hereafter “The Recipient”</w:t>
      </w:r>
    </w:p>
    <w:p w14:paraId="291D5B73" w14:textId="77777777" w:rsidR="007D29F7" w:rsidRPr="0070740A" w:rsidRDefault="007D29F7" w:rsidP="007D29F7">
      <w:pPr>
        <w:spacing w:line="240" w:lineRule="auto"/>
        <w:rPr>
          <w:rFonts w:cstheme="minorHAnsi"/>
          <w:color w:val="1F3864" w:themeColor="accent5" w:themeShade="80"/>
        </w:rPr>
      </w:pPr>
    </w:p>
    <w:p w14:paraId="41597765" w14:textId="662C40F4"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And;</w:t>
      </w:r>
    </w:p>
    <w:p w14:paraId="204645FE" w14:textId="77777777" w:rsidR="007D29F7" w:rsidRPr="008F5548" w:rsidRDefault="007D29F7" w:rsidP="007D29F7">
      <w:pPr>
        <w:numPr>
          <w:ilvl w:val="0"/>
          <w:numId w:val="3"/>
        </w:numPr>
        <w:spacing w:after="0" w:line="240" w:lineRule="auto"/>
        <w:rPr>
          <w:rFonts w:cstheme="minorHAnsi"/>
          <w:b/>
          <w:color w:val="1F3864" w:themeColor="accent5" w:themeShade="80"/>
          <w:highlight w:val="yellow"/>
        </w:rPr>
      </w:pPr>
      <w:r w:rsidRPr="008F5548">
        <w:rPr>
          <w:rFonts w:cstheme="minorHAnsi"/>
          <w:b/>
          <w:color w:val="1F3864" w:themeColor="accent5" w:themeShade="80"/>
          <w:highlight w:val="yellow"/>
        </w:rPr>
        <w:t>COMPANY NAME</w:t>
      </w:r>
    </w:p>
    <w:p w14:paraId="3D83638E" w14:textId="7B9EC83C" w:rsidR="007D29F7" w:rsidRPr="0070740A" w:rsidRDefault="007D29F7" w:rsidP="007D29F7">
      <w:pPr>
        <w:spacing w:line="240" w:lineRule="auto"/>
        <w:ind w:left="720"/>
        <w:rPr>
          <w:rFonts w:cstheme="minorHAnsi"/>
          <w:b/>
          <w:color w:val="1F3864" w:themeColor="accent5" w:themeShade="80"/>
        </w:rPr>
      </w:pPr>
      <w:r w:rsidRPr="008F5548">
        <w:rPr>
          <w:rFonts w:cstheme="minorHAnsi"/>
          <w:b/>
          <w:color w:val="1F3864" w:themeColor="accent5" w:themeShade="80"/>
          <w:highlight w:val="yellow"/>
        </w:rPr>
        <w:t>COMPANY ADDRESS</w:t>
      </w:r>
    </w:p>
    <w:p w14:paraId="748F0863" w14:textId="3B472C53"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Hereafter “The Partner”</w:t>
      </w:r>
    </w:p>
    <w:p w14:paraId="3C7BD817" w14:textId="77777777" w:rsidR="007D29F7" w:rsidRPr="0070740A" w:rsidRDefault="007D29F7" w:rsidP="007D29F7">
      <w:pPr>
        <w:spacing w:line="240" w:lineRule="auto"/>
        <w:rPr>
          <w:rFonts w:cstheme="minorHAnsi"/>
          <w:color w:val="1F3864" w:themeColor="accent5" w:themeShade="80"/>
        </w:rPr>
      </w:pPr>
    </w:p>
    <w:p w14:paraId="7E115234" w14:textId="77777777" w:rsidR="007D29F7" w:rsidRPr="0070740A" w:rsidRDefault="007D29F7" w:rsidP="007D29F7">
      <w:pPr>
        <w:spacing w:line="240" w:lineRule="auto"/>
        <w:rPr>
          <w:rFonts w:cstheme="minorHAnsi"/>
          <w:color w:val="1F3864" w:themeColor="accent5" w:themeShade="80"/>
        </w:rPr>
      </w:pPr>
    </w:p>
    <w:p w14:paraId="3F4EFACF" w14:textId="36B2A283" w:rsidR="007D29F7" w:rsidRPr="0070740A" w:rsidRDefault="007D29F7" w:rsidP="007D29F7">
      <w:pPr>
        <w:spacing w:line="240" w:lineRule="auto"/>
        <w:rPr>
          <w:rFonts w:cstheme="minorHAnsi"/>
          <w:color w:val="1F3864" w:themeColor="accent5" w:themeShade="80"/>
        </w:rPr>
        <w:sectPr w:rsidR="007D29F7" w:rsidRPr="0070740A" w:rsidSect="007D29F7">
          <w:type w:val="continuous"/>
          <w:pgSz w:w="11906" w:h="16838"/>
          <w:pgMar w:top="720" w:right="720" w:bottom="720" w:left="720" w:header="1134" w:footer="709" w:gutter="0"/>
          <w:cols w:num="2" w:space="708"/>
          <w:docGrid w:linePitch="360"/>
        </w:sectPr>
      </w:pPr>
    </w:p>
    <w:p w14:paraId="6419D256" w14:textId="03436165"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As part of this agreement the Partner have agreed to provide financial and value-in-kind support to the Recipient, subject to the terms and conditions laid out in this agreement.</w:t>
      </w:r>
    </w:p>
    <w:p w14:paraId="4DA711B8" w14:textId="77777777" w:rsidR="007D29F7" w:rsidRPr="0070740A" w:rsidRDefault="007D29F7" w:rsidP="007D29F7">
      <w:pPr>
        <w:spacing w:line="240" w:lineRule="auto"/>
        <w:rPr>
          <w:rFonts w:cstheme="minorHAnsi"/>
          <w:color w:val="1F3864" w:themeColor="accent5" w:themeShade="80"/>
        </w:rPr>
      </w:pPr>
    </w:p>
    <w:p w14:paraId="7AED59D5" w14:textId="751C64B4" w:rsidR="007D29F7" w:rsidRPr="0070740A" w:rsidRDefault="007D29F7" w:rsidP="007D29F7">
      <w:pPr>
        <w:numPr>
          <w:ilvl w:val="0"/>
          <w:numId w:val="4"/>
        </w:numPr>
        <w:spacing w:after="0" w:line="240" w:lineRule="auto"/>
        <w:rPr>
          <w:rFonts w:cstheme="minorHAnsi"/>
          <w:b/>
          <w:color w:val="1F3864" w:themeColor="accent5" w:themeShade="80"/>
        </w:rPr>
      </w:pPr>
      <w:r w:rsidRPr="0070740A">
        <w:rPr>
          <w:rFonts w:cstheme="minorHAnsi"/>
          <w:b/>
          <w:color w:val="1F3864" w:themeColor="accent5" w:themeShade="80"/>
        </w:rPr>
        <w:t>Partnership Period</w:t>
      </w:r>
    </w:p>
    <w:p w14:paraId="750DF136" w14:textId="77777777" w:rsidR="007D29F7" w:rsidRPr="0070740A" w:rsidRDefault="007D29F7" w:rsidP="007D29F7">
      <w:pPr>
        <w:spacing w:after="0" w:line="240" w:lineRule="auto"/>
        <w:ind w:left="720"/>
        <w:rPr>
          <w:rFonts w:cstheme="minorHAnsi"/>
          <w:b/>
          <w:color w:val="1F3864" w:themeColor="accent5" w:themeShade="80"/>
        </w:rPr>
      </w:pPr>
    </w:p>
    <w:p w14:paraId="7E9C43CD" w14:textId="5A97BF40"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This agreement shall commence on </w:t>
      </w:r>
      <w:r w:rsidRPr="00AE707E">
        <w:rPr>
          <w:rFonts w:cstheme="minorHAnsi"/>
          <w:b/>
          <w:color w:val="1F3864" w:themeColor="accent5" w:themeShade="80"/>
          <w:highlight w:val="yellow"/>
        </w:rPr>
        <w:t>DATE</w:t>
      </w:r>
      <w:r w:rsidRPr="0070740A">
        <w:rPr>
          <w:rFonts w:cstheme="minorHAnsi"/>
          <w:color w:val="1F3864" w:themeColor="accent5" w:themeShade="80"/>
        </w:rPr>
        <w:t xml:space="preserve"> and shall continue until </w:t>
      </w:r>
      <w:r w:rsidRPr="00AE707E">
        <w:rPr>
          <w:rFonts w:cstheme="minorHAnsi"/>
          <w:b/>
          <w:color w:val="1F3864" w:themeColor="accent5" w:themeShade="80"/>
          <w:highlight w:val="yellow"/>
        </w:rPr>
        <w:t>DATE</w:t>
      </w:r>
      <w:r w:rsidRPr="0070740A">
        <w:rPr>
          <w:rFonts w:cstheme="minorHAnsi"/>
          <w:color w:val="1F3864" w:themeColor="accent5" w:themeShade="80"/>
        </w:rPr>
        <w:t xml:space="preserve"> hereafter “The Partnership Period”. </w:t>
      </w:r>
    </w:p>
    <w:p w14:paraId="4BE20064" w14:textId="38F237D9"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In the event that either party should wish to withdraw from the agreement laid out</w:t>
      </w:r>
      <w:r w:rsidR="00E300F8" w:rsidRPr="0070740A">
        <w:rPr>
          <w:rFonts w:cstheme="minorHAnsi"/>
          <w:color w:val="1F3864" w:themeColor="accent5" w:themeShade="80"/>
        </w:rPr>
        <w:t xml:space="preserve">, </w:t>
      </w:r>
      <w:r w:rsidRPr="0070740A">
        <w:rPr>
          <w:rFonts w:cstheme="minorHAnsi"/>
          <w:color w:val="1F3864" w:themeColor="accent5" w:themeShade="80"/>
        </w:rPr>
        <w:t>due to either party having failed to meet their obligations of the agreement, a period of two weeks’ notice is to be given for both parties to try to solve their grievances. If no solution can be found, a further period of two weeks is to be given before the termination of the contract. This 4-week period shall hereafter be referred to as ‘the Termination period’.</w:t>
      </w:r>
    </w:p>
    <w:p w14:paraId="3835CBFA" w14:textId="6737643B"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In the event of termination as in Clause 1.</w:t>
      </w:r>
      <w:r w:rsidR="00E300F8" w:rsidRPr="0070740A">
        <w:rPr>
          <w:rFonts w:cstheme="minorHAnsi"/>
          <w:color w:val="1F3864" w:themeColor="accent5" w:themeShade="80"/>
        </w:rPr>
        <w:t>2, a</w:t>
      </w:r>
      <w:r w:rsidRPr="0070740A">
        <w:rPr>
          <w:rFonts w:cstheme="minorHAnsi"/>
          <w:color w:val="1F3864" w:themeColor="accent5" w:themeShade="80"/>
        </w:rPr>
        <w:t xml:space="preserve">ny fees already paid to the recipient, or promotional </w:t>
      </w:r>
      <w:proofErr w:type="gramStart"/>
      <w:r w:rsidRPr="0070740A">
        <w:rPr>
          <w:rFonts w:cstheme="minorHAnsi"/>
          <w:color w:val="1F3864" w:themeColor="accent5" w:themeShade="80"/>
        </w:rPr>
        <w:t>material/activity</w:t>
      </w:r>
      <w:proofErr w:type="gramEnd"/>
      <w:r w:rsidRPr="0070740A">
        <w:rPr>
          <w:rFonts w:cstheme="minorHAnsi"/>
          <w:color w:val="1F3864" w:themeColor="accent5" w:themeShade="80"/>
        </w:rPr>
        <w:t xml:space="preserve"> already given/agreed to the recipient, shall stand and must be used. Any fees, supported activity or promotional material/activity due within the Termination Period shall still stand.</w:t>
      </w:r>
    </w:p>
    <w:p w14:paraId="6015EF3E" w14:textId="5BCEE410"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There shall be no financial penalty for either party in the case of termination of the contract, however all agreed financial agreements prior to and during the Termination Period must be honoured.</w:t>
      </w:r>
    </w:p>
    <w:p w14:paraId="2B10172D" w14:textId="05B3A64D" w:rsidR="00E300F8" w:rsidRPr="0070740A" w:rsidRDefault="00E300F8" w:rsidP="00E300F8">
      <w:pPr>
        <w:spacing w:after="0" w:line="240" w:lineRule="auto"/>
        <w:ind w:left="720"/>
        <w:rPr>
          <w:rFonts w:cstheme="minorHAnsi"/>
          <w:color w:val="1F3864" w:themeColor="accent5" w:themeShade="80"/>
        </w:rPr>
      </w:pPr>
    </w:p>
    <w:p w14:paraId="57FF982F" w14:textId="77777777" w:rsidR="00E300F8" w:rsidRPr="0070740A" w:rsidRDefault="00E300F8" w:rsidP="00E300F8">
      <w:pPr>
        <w:spacing w:after="0" w:line="240" w:lineRule="auto"/>
        <w:ind w:left="720"/>
        <w:rPr>
          <w:rFonts w:cstheme="minorHAnsi"/>
          <w:color w:val="1F3864" w:themeColor="accent5" w:themeShade="80"/>
        </w:rPr>
      </w:pPr>
    </w:p>
    <w:p w14:paraId="44880B4B" w14:textId="77777777" w:rsidR="007D29F7" w:rsidRPr="0070740A" w:rsidRDefault="007D29F7" w:rsidP="007D29F7">
      <w:pPr>
        <w:numPr>
          <w:ilvl w:val="0"/>
          <w:numId w:val="4"/>
        </w:numPr>
        <w:spacing w:after="0" w:line="240" w:lineRule="auto"/>
        <w:rPr>
          <w:rFonts w:cstheme="minorHAnsi"/>
          <w:color w:val="1F3864" w:themeColor="accent5" w:themeShade="80"/>
        </w:rPr>
      </w:pPr>
      <w:r w:rsidRPr="0070740A">
        <w:rPr>
          <w:rFonts w:cstheme="minorHAnsi"/>
          <w:b/>
          <w:color w:val="1F3864" w:themeColor="accent5" w:themeShade="80"/>
        </w:rPr>
        <w:t xml:space="preserve">Partnership Fee </w:t>
      </w:r>
    </w:p>
    <w:p w14:paraId="32261A0F" w14:textId="77777777" w:rsidR="007D29F7" w:rsidRPr="0070740A" w:rsidRDefault="007D29F7" w:rsidP="007D29F7">
      <w:pPr>
        <w:spacing w:line="240" w:lineRule="auto"/>
        <w:rPr>
          <w:rFonts w:cstheme="minorHAnsi"/>
          <w:color w:val="1F3864" w:themeColor="accent5" w:themeShade="80"/>
        </w:rPr>
      </w:pPr>
    </w:p>
    <w:p w14:paraId="7AC274CE" w14:textId="67084EBC"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Subject to the provisions of this agreement, the partners agrees to pay the recipient a fee of </w:t>
      </w:r>
      <w:r w:rsidRPr="00AE707E">
        <w:rPr>
          <w:rFonts w:cstheme="minorHAnsi"/>
          <w:b/>
          <w:color w:val="1F3864" w:themeColor="accent5" w:themeShade="80"/>
          <w:highlight w:val="yellow"/>
        </w:rPr>
        <w:t>AGREED</w:t>
      </w:r>
      <w:r w:rsidRPr="008F5548">
        <w:rPr>
          <w:rFonts w:cstheme="minorHAnsi"/>
          <w:color w:val="1F3864" w:themeColor="accent5" w:themeShade="80"/>
          <w:highlight w:val="yellow"/>
        </w:rPr>
        <w:t xml:space="preserve"> </w:t>
      </w:r>
      <w:r w:rsidRPr="00AE707E">
        <w:rPr>
          <w:rFonts w:cstheme="minorHAnsi"/>
          <w:b/>
          <w:color w:val="1F3864" w:themeColor="accent5" w:themeShade="80"/>
          <w:highlight w:val="yellow"/>
        </w:rPr>
        <w:t>AMOUNT</w:t>
      </w:r>
      <w:r w:rsidRPr="0070740A">
        <w:rPr>
          <w:rFonts w:cstheme="minorHAnsi"/>
          <w:color w:val="1F3864" w:themeColor="accent5" w:themeShade="80"/>
        </w:rPr>
        <w:t xml:space="preserve"> (The Fee)</w:t>
      </w:r>
      <w:r w:rsidR="00E300F8" w:rsidRPr="0070740A">
        <w:rPr>
          <w:rFonts w:cstheme="minorHAnsi"/>
          <w:color w:val="1F3864" w:themeColor="accent5" w:themeShade="80"/>
        </w:rPr>
        <w:t xml:space="preserve">. </w:t>
      </w:r>
    </w:p>
    <w:p w14:paraId="44C173AA" w14:textId="46A19288" w:rsidR="00E300F8" w:rsidRPr="0070740A" w:rsidRDefault="00E300F8"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The partnership fee shall be paid by the Partner to the Recipient on </w:t>
      </w:r>
      <w:r w:rsidRPr="00AE707E">
        <w:rPr>
          <w:rFonts w:cstheme="minorHAnsi"/>
          <w:b/>
          <w:color w:val="1F3864" w:themeColor="accent5" w:themeShade="80"/>
          <w:highlight w:val="yellow"/>
        </w:rPr>
        <w:t>DATE</w:t>
      </w:r>
      <w:r w:rsidRPr="0070740A">
        <w:rPr>
          <w:rFonts w:cstheme="minorHAnsi"/>
          <w:color w:val="1F3864" w:themeColor="accent5" w:themeShade="80"/>
        </w:rPr>
        <w:t xml:space="preserve"> </w:t>
      </w:r>
      <w:r w:rsidR="00981922" w:rsidRPr="0070740A">
        <w:rPr>
          <w:rFonts w:cstheme="minorHAnsi"/>
          <w:color w:val="1F3864" w:themeColor="accent5" w:themeShade="80"/>
        </w:rPr>
        <w:t xml:space="preserve">and will be paid in instalments of </w:t>
      </w:r>
      <w:r w:rsidR="00981922" w:rsidRPr="00AE707E">
        <w:rPr>
          <w:rFonts w:cstheme="minorHAnsi"/>
          <w:b/>
          <w:color w:val="1F3864" w:themeColor="accent5" w:themeShade="80"/>
          <w:highlight w:val="yellow"/>
        </w:rPr>
        <w:t xml:space="preserve">£… thereafter in intervals of … </w:t>
      </w:r>
      <w:r w:rsidR="0057125B" w:rsidRPr="00AE707E">
        <w:rPr>
          <w:rFonts w:cstheme="minorHAnsi"/>
          <w:b/>
          <w:color w:val="1F3864" w:themeColor="accent5" w:themeShade="80"/>
          <w:highlight w:val="yellow"/>
        </w:rPr>
        <w:t>months</w:t>
      </w:r>
      <w:r w:rsidR="006E3C20" w:rsidRPr="00AE707E">
        <w:rPr>
          <w:rFonts w:cstheme="minorHAnsi"/>
          <w:b/>
          <w:color w:val="1F3864" w:themeColor="accent5" w:themeShade="80"/>
        </w:rPr>
        <w:t>,</w:t>
      </w:r>
      <w:r w:rsidR="006E3C20" w:rsidRPr="0070740A">
        <w:rPr>
          <w:rFonts w:cstheme="minorHAnsi"/>
          <w:color w:val="1F3864" w:themeColor="accent5" w:themeShade="80"/>
        </w:rPr>
        <w:t xml:space="preserve"> as laid out in clause 3. </w:t>
      </w:r>
    </w:p>
    <w:p w14:paraId="11080E5B" w14:textId="1378D60D" w:rsidR="007D29F7" w:rsidRPr="0070740A" w:rsidRDefault="00981922" w:rsidP="00597B2C">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Should the Partner fail to make this payment</w:t>
      </w:r>
      <w:r w:rsidR="00597B2C" w:rsidRPr="0070740A">
        <w:rPr>
          <w:rFonts w:cstheme="minorHAnsi"/>
          <w:color w:val="1F3864" w:themeColor="accent5" w:themeShade="80"/>
        </w:rPr>
        <w:t xml:space="preserve"> on the agreed date, they have a period of 14days in which to make the payment to the Recipient. If the payment is not made to the Partner within 14days, the Recipient reserves the right to claim the funds from the Partner and terminate the contract with immediate effect. </w:t>
      </w:r>
    </w:p>
    <w:p w14:paraId="51EEDB3D" w14:textId="77777777" w:rsidR="00E300F8" w:rsidRPr="0070740A" w:rsidRDefault="00E300F8">
      <w:pPr>
        <w:rPr>
          <w:rFonts w:cstheme="minorHAnsi"/>
          <w:b/>
          <w:color w:val="1F3864" w:themeColor="accent5" w:themeShade="80"/>
        </w:rPr>
      </w:pPr>
      <w:r w:rsidRPr="0070740A">
        <w:rPr>
          <w:rFonts w:cstheme="minorHAnsi"/>
          <w:b/>
          <w:color w:val="1F3864" w:themeColor="accent5" w:themeShade="80"/>
        </w:rPr>
        <w:br w:type="page"/>
      </w:r>
    </w:p>
    <w:p w14:paraId="7D1B74EC" w14:textId="031EDC1C" w:rsidR="007D29F7" w:rsidRPr="0070740A" w:rsidRDefault="007D29F7" w:rsidP="007D29F7">
      <w:pPr>
        <w:numPr>
          <w:ilvl w:val="0"/>
          <w:numId w:val="4"/>
        </w:numPr>
        <w:spacing w:after="0" w:line="240" w:lineRule="auto"/>
        <w:rPr>
          <w:rFonts w:cstheme="minorHAnsi"/>
          <w:b/>
          <w:color w:val="1F3864" w:themeColor="accent5" w:themeShade="80"/>
        </w:rPr>
      </w:pPr>
      <w:r w:rsidRPr="0070740A">
        <w:rPr>
          <w:rFonts w:cstheme="minorHAnsi"/>
          <w:b/>
          <w:color w:val="1F3864" w:themeColor="accent5" w:themeShade="80"/>
        </w:rPr>
        <w:lastRenderedPageBreak/>
        <w:t>Payment Schedule</w:t>
      </w:r>
    </w:p>
    <w:p w14:paraId="216186F6" w14:textId="77777777" w:rsidR="007D29F7" w:rsidRPr="0070740A" w:rsidRDefault="007D29F7" w:rsidP="007D29F7">
      <w:pPr>
        <w:spacing w:line="240" w:lineRule="auto"/>
        <w:rPr>
          <w:rFonts w:cstheme="minorHAnsi"/>
          <w:color w:val="1F3864" w:themeColor="accent5" w:themeShade="80"/>
        </w:rPr>
      </w:pPr>
    </w:p>
    <w:p w14:paraId="06D538BB" w14:textId="38FD48E7" w:rsidR="007D29F7" w:rsidRPr="0070740A" w:rsidRDefault="007D29F7" w:rsidP="006E3C20">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Outline of Payment Schedule</w:t>
      </w:r>
    </w:p>
    <w:tbl>
      <w:tblPr>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02"/>
        <w:gridCol w:w="2602"/>
      </w:tblGrid>
      <w:tr w:rsidR="0070740A" w:rsidRPr="0070740A" w14:paraId="30D688D9" w14:textId="77777777" w:rsidTr="006E3C20">
        <w:tc>
          <w:tcPr>
            <w:tcW w:w="2958" w:type="dxa"/>
            <w:shd w:val="clear" w:color="auto" w:fill="BDD6EE"/>
          </w:tcPr>
          <w:p w14:paraId="3CEE16A8" w14:textId="20ECFB73" w:rsidR="007D29F7" w:rsidRPr="0070740A" w:rsidRDefault="007D29F7" w:rsidP="006E3C20">
            <w:pPr>
              <w:spacing w:line="240" w:lineRule="auto"/>
              <w:jc w:val="center"/>
              <w:rPr>
                <w:rFonts w:cstheme="minorHAnsi"/>
                <w:color w:val="1F3864" w:themeColor="accent5" w:themeShade="80"/>
              </w:rPr>
            </w:pPr>
            <w:r w:rsidRPr="0070740A">
              <w:rPr>
                <w:rFonts w:cstheme="minorHAnsi"/>
                <w:color w:val="1F3864" w:themeColor="accent5" w:themeShade="80"/>
              </w:rPr>
              <w:t>Payment Amount</w:t>
            </w:r>
          </w:p>
        </w:tc>
        <w:tc>
          <w:tcPr>
            <w:tcW w:w="2602" w:type="dxa"/>
            <w:shd w:val="clear" w:color="auto" w:fill="BDD6EE"/>
          </w:tcPr>
          <w:p w14:paraId="14E7F1C4" w14:textId="77777777"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Description</w:t>
            </w:r>
          </w:p>
        </w:tc>
        <w:tc>
          <w:tcPr>
            <w:tcW w:w="2602" w:type="dxa"/>
            <w:shd w:val="clear" w:color="auto" w:fill="BDD6EE"/>
          </w:tcPr>
          <w:p w14:paraId="2132B1AA" w14:textId="77777777" w:rsidR="007D29F7" w:rsidRPr="0070740A" w:rsidRDefault="007D29F7" w:rsidP="007D29F7">
            <w:pPr>
              <w:spacing w:line="240" w:lineRule="auto"/>
              <w:rPr>
                <w:rFonts w:cstheme="minorHAnsi"/>
                <w:color w:val="1F3864" w:themeColor="accent5" w:themeShade="80"/>
              </w:rPr>
            </w:pPr>
            <w:r w:rsidRPr="0070740A">
              <w:rPr>
                <w:rFonts w:cstheme="minorHAnsi"/>
                <w:color w:val="1F3864" w:themeColor="accent5" w:themeShade="80"/>
              </w:rPr>
              <w:t>Due Date</w:t>
            </w:r>
          </w:p>
        </w:tc>
      </w:tr>
      <w:tr w:rsidR="0070740A" w:rsidRPr="0070740A" w14:paraId="4EBE441D" w14:textId="77777777" w:rsidTr="006E3C20">
        <w:tc>
          <w:tcPr>
            <w:tcW w:w="2958" w:type="dxa"/>
            <w:shd w:val="clear" w:color="auto" w:fill="auto"/>
            <w:vAlign w:val="center"/>
          </w:tcPr>
          <w:p w14:paraId="314CA840" w14:textId="77777777" w:rsidR="007D29F7" w:rsidRPr="00AE707E" w:rsidRDefault="007D29F7" w:rsidP="006E3C20">
            <w:pPr>
              <w:spacing w:line="240" w:lineRule="auto"/>
              <w:jc w:val="center"/>
              <w:rPr>
                <w:rFonts w:cstheme="minorHAnsi"/>
                <w:b/>
                <w:color w:val="1F3864" w:themeColor="accent5" w:themeShade="80"/>
                <w:highlight w:val="yellow"/>
              </w:rPr>
            </w:pPr>
          </w:p>
          <w:p w14:paraId="64DF7AA9" w14:textId="7F702E92" w:rsidR="007D29F7" w:rsidRPr="00AE707E" w:rsidRDefault="007D29F7" w:rsidP="006E3C20">
            <w:pPr>
              <w:spacing w:line="240" w:lineRule="auto"/>
              <w:jc w:val="center"/>
              <w:rPr>
                <w:rFonts w:cstheme="minorHAnsi"/>
                <w:b/>
                <w:color w:val="1F3864" w:themeColor="accent5" w:themeShade="80"/>
                <w:highlight w:val="yellow"/>
              </w:rPr>
            </w:pPr>
            <w:r w:rsidRPr="00AE707E">
              <w:rPr>
                <w:rFonts w:cstheme="minorHAnsi"/>
                <w:b/>
                <w:color w:val="1F3864" w:themeColor="accent5" w:themeShade="80"/>
                <w:highlight w:val="yellow"/>
              </w:rPr>
              <w:t>AMOUNT</w:t>
            </w:r>
          </w:p>
        </w:tc>
        <w:tc>
          <w:tcPr>
            <w:tcW w:w="2602" w:type="dxa"/>
            <w:shd w:val="clear" w:color="auto" w:fill="auto"/>
            <w:vAlign w:val="center"/>
          </w:tcPr>
          <w:p w14:paraId="6C71964F" w14:textId="77777777" w:rsidR="007D29F7" w:rsidRPr="00AE707E" w:rsidRDefault="007D29F7" w:rsidP="006E3C20">
            <w:pPr>
              <w:spacing w:line="240" w:lineRule="auto"/>
              <w:jc w:val="center"/>
              <w:rPr>
                <w:rFonts w:cstheme="minorHAnsi"/>
                <w:b/>
                <w:color w:val="1F3864" w:themeColor="accent5" w:themeShade="80"/>
                <w:highlight w:val="yellow"/>
              </w:rPr>
            </w:pPr>
          </w:p>
          <w:p w14:paraId="5CA04AA3" w14:textId="77777777" w:rsidR="007D29F7" w:rsidRPr="00AE707E" w:rsidRDefault="007D29F7" w:rsidP="006E3C20">
            <w:pPr>
              <w:spacing w:line="240" w:lineRule="auto"/>
              <w:jc w:val="center"/>
              <w:rPr>
                <w:rFonts w:cstheme="minorHAnsi"/>
                <w:b/>
                <w:color w:val="1F3864" w:themeColor="accent5" w:themeShade="80"/>
                <w:highlight w:val="yellow"/>
              </w:rPr>
            </w:pPr>
            <w:r w:rsidRPr="00AE707E">
              <w:rPr>
                <w:rFonts w:cstheme="minorHAnsi"/>
                <w:b/>
                <w:color w:val="1F3864" w:themeColor="accent5" w:themeShade="80"/>
                <w:highlight w:val="yellow"/>
              </w:rPr>
              <w:t>‘The Fee’</w:t>
            </w:r>
          </w:p>
        </w:tc>
        <w:tc>
          <w:tcPr>
            <w:tcW w:w="2602" w:type="dxa"/>
            <w:shd w:val="clear" w:color="auto" w:fill="auto"/>
            <w:vAlign w:val="center"/>
          </w:tcPr>
          <w:p w14:paraId="0C5C2576" w14:textId="77777777" w:rsidR="007D29F7" w:rsidRPr="00AE707E" w:rsidRDefault="007D29F7" w:rsidP="006E3C20">
            <w:pPr>
              <w:spacing w:line="240" w:lineRule="auto"/>
              <w:jc w:val="center"/>
              <w:rPr>
                <w:rFonts w:cstheme="minorHAnsi"/>
                <w:b/>
                <w:color w:val="1F3864" w:themeColor="accent5" w:themeShade="80"/>
                <w:highlight w:val="yellow"/>
              </w:rPr>
            </w:pPr>
          </w:p>
          <w:p w14:paraId="4615D5F7" w14:textId="77777777" w:rsidR="007D29F7" w:rsidRPr="00AE707E" w:rsidRDefault="007D29F7" w:rsidP="006E3C20">
            <w:pPr>
              <w:spacing w:line="240" w:lineRule="auto"/>
              <w:jc w:val="center"/>
              <w:rPr>
                <w:rFonts w:cstheme="minorHAnsi"/>
                <w:b/>
                <w:color w:val="1F3864" w:themeColor="accent5" w:themeShade="80"/>
                <w:highlight w:val="yellow"/>
              </w:rPr>
            </w:pPr>
            <w:r w:rsidRPr="00AE707E">
              <w:rPr>
                <w:rFonts w:cstheme="minorHAnsi"/>
                <w:b/>
                <w:color w:val="1F3864" w:themeColor="accent5" w:themeShade="80"/>
                <w:highlight w:val="yellow"/>
              </w:rPr>
              <w:t>DATE</w:t>
            </w:r>
          </w:p>
        </w:tc>
      </w:tr>
    </w:tbl>
    <w:p w14:paraId="7447EF23" w14:textId="23C23852" w:rsidR="007D29F7" w:rsidRDefault="007D29F7" w:rsidP="007D29F7">
      <w:pPr>
        <w:spacing w:line="240" w:lineRule="auto"/>
        <w:ind w:left="360"/>
        <w:rPr>
          <w:rFonts w:cstheme="minorHAnsi"/>
          <w:color w:val="1F3864" w:themeColor="accent5" w:themeShade="80"/>
        </w:rPr>
      </w:pPr>
    </w:p>
    <w:p w14:paraId="6CF76991" w14:textId="596898D3" w:rsidR="0070740A" w:rsidRPr="0070740A" w:rsidRDefault="0070740A" w:rsidP="007D29F7">
      <w:pPr>
        <w:spacing w:line="240" w:lineRule="auto"/>
        <w:ind w:left="360"/>
        <w:rPr>
          <w:rFonts w:cstheme="minorHAnsi"/>
          <w:b/>
          <w:color w:val="1F3864" w:themeColor="accent5" w:themeShade="80"/>
        </w:rPr>
      </w:pPr>
      <w:r w:rsidRPr="0070740A">
        <w:rPr>
          <w:rFonts w:cstheme="minorHAnsi"/>
          <w:b/>
          <w:color w:val="1F3864" w:themeColor="accent5" w:themeShade="80"/>
        </w:rPr>
        <w:t>Account details</w:t>
      </w:r>
    </w:p>
    <w:p w14:paraId="35CFF67B" w14:textId="3A3A5666" w:rsidR="0070740A" w:rsidRPr="00AE707E" w:rsidRDefault="0070740A" w:rsidP="007D29F7">
      <w:pPr>
        <w:spacing w:line="240" w:lineRule="auto"/>
        <w:ind w:left="360"/>
        <w:rPr>
          <w:rFonts w:cstheme="minorHAnsi"/>
          <w:b/>
          <w:color w:val="1F3864" w:themeColor="accent5" w:themeShade="80"/>
          <w:highlight w:val="yellow"/>
        </w:rPr>
      </w:pPr>
      <w:r w:rsidRPr="00AE707E">
        <w:rPr>
          <w:rFonts w:cstheme="minorHAnsi"/>
          <w:b/>
          <w:color w:val="1F3864" w:themeColor="accent5" w:themeShade="80"/>
          <w:highlight w:val="yellow"/>
        </w:rPr>
        <w:t>Name on Account:</w:t>
      </w:r>
    </w:p>
    <w:p w14:paraId="1CBBC254" w14:textId="1FB675BF" w:rsidR="0070740A" w:rsidRPr="00AE707E" w:rsidRDefault="0070740A" w:rsidP="007D29F7">
      <w:pPr>
        <w:spacing w:line="240" w:lineRule="auto"/>
        <w:ind w:left="360"/>
        <w:rPr>
          <w:rFonts w:cstheme="minorHAnsi"/>
          <w:b/>
          <w:color w:val="1F3864" w:themeColor="accent5" w:themeShade="80"/>
          <w:highlight w:val="yellow"/>
        </w:rPr>
      </w:pPr>
      <w:r w:rsidRPr="00AE707E">
        <w:rPr>
          <w:rFonts w:cstheme="minorHAnsi"/>
          <w:b/>
          <w:color w:val="1F3864" w:themeColor="accent5" w:themeShade="80"/>
          <w:highlight w:val="yellow"/>
        </w:rPr>
        <w:t>Account Number:</w:t>
      </w:r>
    </w:p>
    <w:p w14:paraId="0B76CE59" w14:textId="4E974E70" w:rsidR="0070740A" w:rsidRPr="00AE707E" w:rsidRDefault="0070740A" w:rsidP="007D29F7">
      <w:pPr>
        <w:spacing w:line="240" w:lineRule="auto"/>
        <w:ind w:left="360"/>
        <w:rPr>
          <w:rFonts w:cstheme="minorHAnsi"/>
          <w:b/>
          <w:color w:val="1F3864" w:themeColor="accent5" w:themeShade="80"/>
        </w:rPr>
      </w:pPr>
      <w:r w:rsidRPr="00AE707E">
        <w:rPr>
          <w:rFonts w:cstheme="minorHAnsi"/>
          <w:b/>
          <w:color w:val="1F3864" w:themeColor="accent5" w:themeShade="80"/>
          <w:highlight w:val="yellow"/>
        </w:rPr>
        <w:t>Sort Code:</w:t>
      </w:r>
    </w:p>
    <w:p w14:paraId="0464E673" w14:textId="77777777" w:rsidR="0070740A" w:rsidRPr="0070740A" w:rsidRDefault="0070740A" w:rsidP="007D29F7">
      <w:pPr>
        <w:spacing w:line="240" w:lineRule="auto"/>
        <w:ind w:left="360"/>
        <w:rPr>
          <w:rFonts w:cstheme="minorHAnsi"/>
          <w:color w:val="1F3864" w:themeColor="accent5" w:themeShade="80"/>
        </w:rPr>
      </w:pPr>
    </w:p>
    <w:p w14:paraId="06AE136B" w14:textId="52C622C6"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Invoices will be issued by the Recipient, </w:t>
      </w:r>
      <w:r w:rsidR="006E3C20" w:rsidRPr="0070740A">
        <w:rPr>
          <w:rFonts w:cstheme="minorHAnsi"/>
          <w:color w:val="1F3864" w:themeColor="accent5" w:themeShade="80"/>
        </w:rPr>
        <w:t>14days</w:t>
      </w:r>
      <w:r w:rsidRPr="0070740A">
        <w:rPr>
          <w:rFonts w:cstheme="minorHAnsi"/>
          <w:color w:val="1F3864" w:themeColor="accent5" w:themeShade="80"/>
        </w:rPr>
        <w:t xml:space="preserve"> prior to the agreed payment date and sent to the following address:</w:t>
      </w:r>
    </w:p>
    <w:p w14:paraId="5F2BB388" w14:textId="77777777" w:rsidR="007D29F7" w:rsidRPr="0070740A" w:rsidRDefault="007D29F7" w:rsidP="007D29F7">
      <w:pPr>
        <w:spacing w:line="240" w:lineRule="auto"/>
        <w:rPr>
          <w:rFonts w:cstheme="minorHAnsi"/>
          <w:color w:val="1F3864" w:themeColor="accent5" w:themeShade="80"/>
        </w:rPr>
      </w:pPr>
    </w:p>
    <w:p w14:paraId="2A934312" w14:textId="45AFDE14" w:rsidR="007D29F7" w:rsidRPr="00AE707E" w:rsidRDefault="007D29F7" w:rsidP="006E3C20">
      <w:pPr>
        <w:spacing w:line="240" w:lineRule="auto"/>
        <w:ind w:firstLine="360"/>
        <w:rPr>
          <w:rFonts w:cstheme="minorHAnsi"/>
          <w:b/>
          <w:color w:val="1F3864" w:themeColor="accent5" w:themeShade="80"/>
          <w:highlight w:val="yellow"/>
        </w:rPr>
      </w:pPr>
      <w:r w:rsidRPr="00AE707E">
        <w:rPr>
          <w:rFonts w:cstheme="minorHAnsi"/>
          <w:b/>
          <w:color w:val="1F3864" w:themeColor="accent5" w:themeShade="80"/>
          <w:highlight w:val="yellow"/>
        </w:rPr>
        <w:t xml:space="preserve">Name of </w:t>
      </w:r>
      <w:r w:rsidR="006E3C20" w:rsidRPr="00AE707E">
        <w:rPr>
          <w:rFonts w:cstheme="minorHAnsi"/>
          <w:b/>
          <w:color w:val="1F3864" w:themeColor="accent5" w:themeShade="80"/>
          <w:highlight w:val="yellow"/>
        </w:rPr>
        <w:t>Partner</w:t>
      </w:r>
      <w:r w:rsidRPr="00AE707E">
        <w:rPr>
          <w:rFonts w:cstheme="minorHAnsi"/>
          <w:b/>
          <w:color w:val="1F3864" w:themeColor="accent5" w:themeShade="80"/>
          <w:highlight w:val="yellow"/>
        </w:rPr>
        <w:t xml:space="preserve"> Contact</w:t>
      </w:r>
    </w:p>
    <w:p w14:paraId="6E80DB22" w14:textId="3FA8B22D" w:rsidR="007D29F7" w:rsidRPr="00AE707E" w:rsidRDefault="006E3C20" w:rsidP="006E3C20">
      <w:pPr>
        <w:spacing w:line="240" w:lineRule="auto"/>
        <w:ind w:firstLine="360"/>
        <w:rPr>
          <w:rFonts w:cstheme="minorHAnsi"/>
          <w:b/>
          <w:color w:val="1F3864" w:themeColor="accent5" w:themeShade="80"/>
        </w:rPr>
      </w:pPr>
      <w:r w:rsidRPr="00AE707E">
        <w:rPr>
          <w:rFonts w:cstheme="minorHAnsi"/>
          <w:b/>
          <w:color w:val="1F3864" w:themeColor="accent5" w:themeShade="80"/>
          <w:highlight w:val="yellow"/>
        </w:rPr>
        <w:t>Partner’s</w:t>
      </w:r>
      <w:r w:rsidR="007D29F7" w:rsidRPr="00AE707E">
        <w:rPr>
          <w:rFonts w:cstheme="minorHAnsi"/>
          <w:b/>
          <w:color w:val="1F3864" w:themeColor="accent5" w:themeShade="80"/>
          <w:highlight w:val="yellow"/>
        </w:rPr>
        <w:t xml:space="preserve"> Address</w:t>
      </w:r>
    </w:p>
    <w:p w14:paraId="3A7DFE31" w14:textId="77777777" w:rsidR="007D29F7" w:rsidRPr="0070740A" w:rsidRDefault="007D29F7" w:rsidP="007D29F7">
      <w:pPr>
        <w:spacing w:line="240" w:lineRule="auto"/>
        <w:rPr>
          <w:rFonts w:cstheme="minorHAnsi"/>
          <w:b/>
          <w:color w:val="1F3864" w:themeColor="accent5" w:themeShade="80"/>
        </w:rPr>
      </w:pPr>
    </w:p>
    <w:p w14:paraId="0E8D6D4E" w14:textId="40F6C849" w:rsidR="007D29F7" w:rsidRPr="0070740A" w:rsidRDefault="00F03ACB" w:rsidP="007D29F7">
      <w:pPr>
        <w:numPr>
          <w:ilvl w:val="0"/>
          <w:numId w:val="4"/>
        </w:numPr>
        <w:spacing w:after="0" w:line="240" w:lineRule="auto"/>
        <w:rPr>
          <w:rFonts w:cstheme="minorHAnsi"/>
          <w:b/>
          <w:color w:val="1F3864" w:themeColor="accent5" w:themeShade="80"/>
        </w:rPr>
      </w:pPr>
      <w:r w:rsidRPr="0070740A">
        <w:rPr>
          <w:rFonts w:cstheme="minorHAnsi"/>
          <w:b/>
          <w:color w:val="1F3864" w:themeColor="accent5" w:themeShade="80"/>
        </w:rPr>
        <w:t>Recipient</w:t>
      </w:r>
      <w:r w:rsidR="007D29F7" w:rsidRPr="0070740A">
        <w:rPr>
          <w:rFonts w:cstheme="minorHAnsi"/>
          <w:b/>
          <w:color w:val="1F3864" w:themeColor="accent5" w:themeShade="80"/>
        </w:rPr>
        <w:t xml:space="preserve"> </w:t>
      </w:r>
      <w:r w:rsidR="00A25E97" w:rsidRPr="0070740A">
        <w:rPr>
          <w:rFonts w:cstheme="minorHAnsi"/>
          <w:b/>
          <w:color w:val="1F3864" w:themeColor="accent5" w:themeShade="80"/>
        </w:rPr>
        <w:t>Obligations</w:t>
      </w:r>
    </w:p>
    <w:p w14:paraId="62A6F218" w14:textId="77777777" w:rsidR="007D29F7" w:rsidRPr="0070740A" w:rsidRDefault="007D29F7" w:rsidP="007D29F7">
      <w:pPr>
        <w:spacing w:line="240" w:lineRule="auto"/>
        <w:rPr>
          <w:rFonts w:cstheme="minorHAnsi"/>
          <w:b/>
          <w:color w:val="1F3864" w:themeColor="accent5" w:themeShade="80"/>
        </w:rPr>
      </w:pPr>
    </w:p>
    <w:p w14:paraId="39A27BBB" w14:textId="1B12FAC5"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In return for the full payment of the ‘Fee’ the Recipient shall provide the </w:t>
      </w:r>
      <w:r w:rsidR="006E3C20" w:rsidRPr="0070740A">
        <w:rPr>
          <w:rFonts w:cstheme="minorHAnsi"/>
          <w:color w:val="1F3864" w:themeColor="accent5" w:themeShade="80"/>
        </w:rPr>
        <w:t>Partner</w:t>
      </w:r>
      <w:r w:rsidRPr="0070740A">
        <w:rPr>
          <w:rFonts w:cstheme="minorHAnsi"/>
          <w:color w:val="1F3864" w:themeColor="accent5" w:themeShade="80"/>
        </w:rPr>
        <w:t xml:space="preserve"> with the following benefits:</w:t>
      </w:r>
    </w:p>
    <w:p w14:paraId="297175D3" w14:textId="0C6DC856" w:rsidR="007D29F7" w:rsidRPr="0070740A" w:rsidRDefault="00F03ACB" w:rsidP="00F03ACB">
      <w:pPr>
        <w:spacing w:line="240" w:lineRule="auto"/>
        <w:ind w:left="360"/>
        <w:rPr>
          <w:rFonts w:cstheme="minorHAnsi"/>
          <w:b/>
          <w:color w:val="1F3864" w:themeColor="accent5" w:themeShade="80"/>
        </w:rPr>
      </w:pPr>
      <w:r w:rsidRPr="0070740A">
        <w:rPr>
          <w:rFonts w:cstheme="minorHAnsi"/>
          <w:b/>
          <w:color w:val="1F3864" w:themeColor="accent5" w:themeShade="80"/>
        </w:rPr>
        <w:t>**</w:t>
      </w:r>
      <w:r w:rsidR="00A25E97" w:rsidRPr="008F5548">
        <w:rPr>
          <w:rFonts w:cstheme="minorHAnsi"/>
          <w:b/>
          <w:color w:val="1F3864" w:themeColor="accent5" w:themeShade="80"/>
          <w:highlight w:val="yellow"/>
        </w:rPr>
        <w:t>insert recipient obligations below</w:t>
      </w:r>
      <w:r w:rsidR="00A25E97" w:rsidRPr="0070740A">
        <w:rPr>
          <w:rFonts w:cstheme="minorHAnsi"/>
          <w:b/>
          <w:color w:val="1F3864" w:themeColor="accent5" w:themeShade="80"/>
        </w:rPr>
        <w:t>**</w:t>
      </w:r>
    </w:p>
    <w:p w14:paraId="00C1DEAC" w14:textId="2CFA0DB5" w:rsidR="007D29F7" w:rsidRPr="0070740A" w:rsidRDefault="007D29F7" w:rsidP="007D29F7">
      <w:pPr>
        <w:pStyle w:val="ListParagraph"/>
        <w:numPr>
          <w:ilvl w:val="0"/>
          <w:numId w:val="5"/>
        </w:numPr>
        <w:autoSpaceDE w:val="0"/>
        <w:autoSpaceDN w:val="0"/>
        <w:adjustRightInd w:val="0"/>
        <w:spacing w:after="0" w:line="240" w:lineRule="auto"/>
        <w:jc w:val="both"/>
        <w:rPr>
          <w:rFonts w:cstheme="minorHAnsi"/>
          <w:color w:val="1F3864" w:themeColor="accent5" w:themeShade="80"/>
        </w:rPr>
      </w:pPr>
      <w:r w:rsidRPr="0070740A">
        <w:rPr>
          <w:rFonts w:cstheme="minorHAnsi"/>
          <w:color w:val="1F3864" w:themeColor="accent5" w:themeShade="80"/>
        </w:rPr>
        <w:t xml:space="preserve">The </w:t>
      </w:r>
      <w:r w:rsidR="006E3C20" w:rsidRPr="0070740A">
        <w:rPr>
          <w:rFonts w:cstheme="minorHAnsi"/>
          <w:color w:val="1F3864" w:themeColor="accent5" w:themeShade="80"/>
        </w:rPr>
        <w:t>Recipient club</w:t>
      </w:r>
      <w:r w:rsidRPr="0070740A">
        <w:rPr>
          <w:rFonts w:cstheme="minorHAnsi"/>
          <w:color w:val="1F3864" w:themeColor="accent5" w:themeShade="80"/>
        </w:rPr>
        <w:t xml:space="preserve"> will assist the </w:t>
      </w:r>
      <w:r w:rsidR="006E3C20" w:rsidRPr="0070740A">
        <w:rPr>
          <w:rFonts w:cstheme="minorHAnsi"/>
          <w:color w:val="1F3864" w:themeColor="accent5" w:themeShade="80"/>
        </w:rPr>
        <w:t>partner</w:t>
      </w:r>
      <w:r w:rsidRPr="0070740A">
        <w:rPr>
          <w:rFonts w:cstheme="minorHAnsi"/>
          <w:color w:val="1F3864" w:themeColor="accent5" w:themeShade="80"/>
        </w:rPr>
        <w:t xml:space="preserve"> with the promotion </w:t>
      </w:r>
      <w:r w:rsidRPr="00AE707E">
        <w:rPr>
          <w:rFonts w:cstheme="minorHAnsi"/>
          <w:b/>
          <w:color w:val="1F3864" w:themeColor="accent5" w:themeShade="80"/>
          <w:highlight w:val="yellow"/>
        </w:rPr>
        <w:t xml:space="preserve">of </w:t>
      </w:r>
      <w:proofErr w:type="gramStart"/>
      <w:r w:rsidRPr="00AE707E">
        <w:rPr>
          <w:rFonts w:cstheme="minorHAnsi"/>
          <w:b/>
          <w:color w:val="1F3864" w:themeColor="accent5" w:themeShade="80"/>
          <w:highlight w:val="yellow"/>
        </w:rPr>
        <w:t>its</w:t>
      </w:r>
      <w:proofErr w:type="gramEnd"/>
      <w:r w:rsidRPr="00AE707E">
        <w:rPr>
          <w:rFonts w:cstheme="minorHAnsi"/>
          <w:b/>
          <w:color w:val="1F3864" w:themeColor="accent5" w:themeShade="80"/>
          <w:highlight w:val="yellow"/>
        </w:rPr>
        <w:t xml:space="preserve"> </w:t>
      </w:r>
      <w:r w:rsidR="006E3C20" w:rsidRPr="00AE707E">
        <w:rPr>
          <w:rFonts w:cstheme="minorHAnsi"/>
          <w:b/>
          <w:color w:val="1F3864" w:themeColor="accent5" w:themeShade="80"/>
          <w:highlight w:val="yellow"/>
        </w:rPr>
        <w:t xml:space="preserve">…… </w:t>
      </w:r>
      <w:r w:rsidRPr="00AE707E">
        <w:rPr>
          <w:rFonts w:cstheme="minorHAnsi"/>
          <w:b/>
          <w:color w:val="1F3864" w:themeColor="accent5" w:themeShade="80"/>
          <w:highlight w:val="yellow"/>
        </w:rPr>
        <w:t xml:space="preserve">through </w:t>
      </w:r>
      <w:r w:rsidR="006E3C20" w:rsidRPr="00AE707E">
        <w:rPr>
          <w:rFonts w:cstheme="minorHAnsi"/>
          <w:b/>
          <w:color w:val="1F3864" w:themeColor="accent5" w:themeShade="80"/>
          <w:highlight w:val="yellow"/>
        </w:rPr>
        <w:t>the means of ….. .</w:t>
      </w:r>
      <w:r w:rsidR="006E3C20" w:rsidRPr="0070740A">
        <w:rPr>
          <w:rFonts w:cstheme="minorHAnsi"/>
          <w:color w:val="1F3864" w:themeColor="accent5" w:themeShade="80"/>
        </w:rPr>
        <w:t xml:space="preserve"> The Partner should provide all content and information to the recipient no less than 14days prior to the agreed publication date. </w:t>
      </w:r>
    </w:p>
    <w:p w14:paraId="288816BF" w14:textId="77777777" w:rsidR="007D29F7" w:rsidRPr="0070740A" w:rsidRDefault="007D29F7" w:rsidP="007D29F7">
      <w:pPr>
        <w:autoSpaceDE w:val="0"/>
        <w:autoSpaceDN w:val="0"/>
        <w:adjustRightInd w:val="0"/>
        <w:spacing w:line="240" w:lineRule="auto"/>
        <w:jc w:val="both"/>
        <w:rPr>
          <w:rFonts w:cstheme="minorHAnsi"/>
          <w:color w:val="1F3864" w:themeColor="accent5" w:themeShade="80"/>
        </w:rPr>
      </w:pPr>
    </w:p>
    <w:p w14:paraId="07DD61F3" w14:textId="63254353" w:rsidR="007D29F7" w:rsidRPr="0070740A" w:rsidRDefault="007D29F7" w:rsidP="007D29F7">
      <w:pPr>
        <w:pStyle w:val="ListParagraph"/>
        <w:numPr>
          <w:ilvl w:val="0"/>
          <w:numId w:val="5"/>
        </w:numPr>
        <w:autoSpaceDE w:val="0"/>
        <w:autoSpaceDN w:val="0"/>
        <w:adjustRightInd w:val="0"/>
        <w:spacing w:after="0" w:line="240" w:lineRule="auto"/>
        <w:jc w:val="both"/>
        <w:rPr>
          <w:rFonts w:cstheme="minorHAnsi"/>
          <w:color w:val="1F3864" w:themeColor="accent5" w:themeShade="80"/>
        </w:rPr>
      </w:pPr>
      <w:r w:rsidRPr="0070740A">
        <w:rPr>
          <w:rFonts w:cstheme="minorHAnsi"/>
          <w:color w:val="1F3864" w:themeColor="accent5" w:themeShade="80"/>
        </w:rPr>
        <w:t xml:space="preserve">Promotional material of the </w:t>
      </w:r>
      <w:r w:rsidR="006E3C20" w:rsidRPr="0070740A">
        <w:rPr>
          <w:rFonts w:cstheme="minorHAnsi"/>
          <w:color w:val="1F3864" w:themeColor="accent5" w:themeShade="80"/>
        </w:rPr>
        <w:t>Partner</w:t>
      </w:r>
      <w:r w:rsidRPr="0070740A">
        <w:rPr>
          <w:rFonts w:cstheme="minorHAnsi"/>
          <w:color w:val="1F3864" w:themeColor="accent5" w:themeShade="80"/>
        </w:rPr>
        <w:t xml:space="preserve"> shall be distributed at specific club run events throughout the length of </w:t>
      </w:r>
      <w:r w:rsidRPr="00AE707E">
        <w:rPr>
          <w:rFonts w:cstheme="minorHAnsi"/>
          <w:b/>
          <w:color w:val="1F3864" w:themeColor="accent5" w:themeShade="80"/>
          <w:highlight w:val="yellow"/>
        </w:rPr>
        <w:t>this agreement</w:t>
      </w:r>
      <w:r w:rsidR="006E3C20" w:rsidRPr="00AE707E">
        <w:rPr>
          <w:rFonts w:cstheme="minorHAnsi"/>
          <w:b/>
          <w:color w:val="1F3864" w:themeColor="accent5" w:themeShade="80"/>
          <w:highlight w:val="yellow"/>
        </w:rPr>
        <w:t>…. This shall be achieved using …….</w:t>
      </w:r>
      <w:r w:rsidR="006E3C20" w:rsidRPr="00AE707E">
        <w:rPr>
          <w:rFonts w:cstheme="minorHAnsi"/>
          <w:b/>
          <w:color w:val="1F3864" w:themeColor="accent5" w:themeShade="80"/>
        </w:rPr>
        <w:t xml:space="preserve"> </w:t>
      </w:r>
      <w:r w:rsidR="006E3C20" w:rsidRPr="0070740A">
        <w:rPr>
          <w:rFonts w:cstheme="minorHAnsi"/>
          <w:color w:val="1F3864" w:themeColor="accent5" w:themeShade="80"/>
        </w:rPr>
        <w:t xml:space="preserve">As promotional tools. </w:t>
      </w:r>
    </w:p>
    <w:p w14:paraId="53036DF9" w14:textId="77777777" w:rsidR="007D29F7" w:rsidRPr="0070740A" w:rsidRDefault="007D29F7" w:rsidP="007D29F7">
      <w:pPr>
        <w:autoSpaceDE w:val="0"/>
        <w:autoSpaceDN w:val="0"/>
        <w:adjustRightInd w:val="0"/>
        <w:spacing w:line="240" w:lineRule="auto"/>
        <w:jc w:val="both"/>
        <w:rPr>
          <w:rFonts w:cstheme="minorHAnsi"/>
          <w:color w:val="1F3864" w:themeColor="accent5" w:themeShade="80"/>
        </w:rPr>
      </w:pPr>
    </w:p>
    <w:p w14:paraId="459EBE9D" w14:textId="78463F08" w:rsidR="007D29F7" w:rsidRPr="0070740A" w:rsidRDefault="007D29F7" w:rsidP="007D29F7">
      <w:pPr>
        <w:pStyle w:val="ListParagraph"/>
        <w:numPr>
          <w:ilvl w:val="0"/>
          <w:numId w:val="5"/>
        </w:numPr>
        <w:autoSpaceDE w:val="0"/>
        <w:autoSpaceDN w:val="0"/>
        <w:adjustRightInd w:val="0"/>
        <w:spacing w:after="0" w:line="240" w:lineRule="auto"/>
        <w:jc w:val="both"/>
        <w:rPr>
          <w:rFonts w:cstheme="minorHAnsi"/>
          <w:color w:val="1F3864" w:themeColor="accent5" w:themeShade="80"/>
        </w:rPr>
      </w:pPr>
      <w:r w:rsidRPr="0070740A">
        <w:rPr>
          <w:rFonts w:cstheme="minorHAnsi"/>
          <w:color w:val="1F3864" w:themeColor="accent5" w:themeShade="80"/>
        </w:rPr>
        <w:t xml:space="preserve">The </w:t>
      </w:r>
      <w:r w:rsidR="007E5A88" w:rsidRPr="0070740A">
        <w:rPr>
          <w:rFonts w:cstheme="minorHAnsi"/>
          <w:color w:val="1F3864" w:themeColor="accent5" w:themeShade="80"/>
        </w:rPr>
        <w:t>Partner’s</w:t>
      </w:r>
      <w:r w:rsidRPr="0070740A">
        <w:rPr>
          <w:rFonts w:cstheme="minorHAnsi"/>
          <w:color w:val="1F3864" w:themeColor="accent5" w:themeShade="80"/>
        </w:rPr>
        <w:t xml:space="preserve"> logo shall be displayed on </w:t>
      </w:r>
      <w:r w:rsidR="007E5A88" w:rsidRPr="00AE707E">
        <w:rPr>
          <w:rFonts w:cstheme="minorHAnsi"/>
          <w:b/>
          <w:color w:val="1F3864" w:themeColor="accent5" w:themeShade="80"/>
          <w:highlight w:val="yellow"/>
        </w:rPr>
        <w:t>x-number</w:t>
      </w:r>
      <w:r w:rsidR="007E5A88" w:rsidRPr="0070740A">
        <w:rPr>
          <w:rFonts w:cstheme="minorHAnsi"/>
          <w:color w:val="1F3864" w:themeColor="accent5" w:themeShade="80"/>
        </w:rPr>
        <w:t xml:space="preserve"> of</w:t>
      </w:r>
      <w:r w:rsidRPr="0070740A">
        <w:rPr>
          <w:rFonts w:cstheme="minorHAnsi"/>
          <w:color w:val="1F3864" w:themeColor="accent5" w:themeShade="80"/>
        </w:rPr>
        <w:t xml:space="preserve"> promotional material and electronic newsletters distributed </w:t>
      </w:r>
      <w:r w:rsidR="007E5A88" w:rsidRPr="0070740A">
        <w:rPr>
          <w:rFonts w:cstheme="minorHAnsi"/>
          <w:color w:val="1F3864" w:themeColor="accent5" w:themeShade="80"/>
        </w:rPr>
        <w:t xml:space="preserve">to club members and on social media. These will be released on a basis of number/timeline.  </w:t>
      </w:r>
    </w:p>
    <w:p w14:paraId="76036466" w14:textId="77777777" w:rsidR="007D29F7" w:rsidRPr="0070740A" w:rsidRDefault="007D29F7" w:rsidP="007D29F7">
      <w:pPr>
        <w:autoSpaceDE w:val="0"/>
        <w:autoSpaceDN w:val="0"/>
        <w:adjustRightInd w:val="0"/>
        <w:spacing w:line="240" w:lineRule="auto"/>
        <w:jc w:val="both"/>
        <w:rPr>
          <w:rFonts w:cstheme="minorHAnsi"/>
          <w:color w:val="1F3864" w:themeColor="accent5" w:themeShade="80"/>
        </w:rPr>
      </w:pPr>
    </w:p>
    <w:p w14:paraId="7B2F9550" w14:textId="0FE1CB2F" w:rsidR="007D29F7" w:rsidRPr="008F5548" w:rsidRDefault="008F5548" w:rsidP="007D29F7">
      <w:pPr>
        <w:pStyle w:val="ListParagraph"/>
        <w:numPr>
          <w:ilvl w:val="0"/>
          <w:numId w:val="5"/>
        </w:numPr>
        <w:autoSpaceDE w:val="0"/>
        <w:autoSpaceDN w:val="0"/>
        <w:adjustRightInd w:val="0"/>
        <w:spacing w:after="0" w:line="240" w:lineRule="auto"/>
        <w:jc w:val="both"/>
        <w:rPr>
          <w:rFonts w:cstheme="minorHAnsi"/>
          <w:color w:val="1F3864" w:themeColor="accent5" w:themeShade="80"/>
          <w:highlight w:val="yellow"/>
        </w:rPr>
      </w:pPr>
      <w:r>
        <w:rPr>
          <w:rFonts w:cstheme="minorHAnsi"/>
          <w:color w:val="1F3864" w:themeColor="accent5" w:themeShade="80"/>
          <w:highlight w:val="yellow"/>
        </w:rPr>
        <w:t>**</w:t>
      </w:r>
      <w:r w:rsidRPr="008F5548">
        <w:rPr>
          <w:rFonts w:cstheme="minorHAnsi"/>
          <w:b/>
          <w:color w:val="1F3864" w:themeColor="accent5" w:themeShade="80"/>
          <w:highlight w:val="yellow"/>
        </w:rPr>
        <w:t>Partner Dependant**</w:t>
      </w:r>
      <w:r>
        <w:rPr>
          <w:rFonts w:cstheme="minorHAnsi"/>
          <w:color w:val="1F3864" w:themeColor="accent5" w:themeShade="80"/>
          <w:highlight w:val="yellow"/>
        </w:rPr>
        <w:t xml:space="preserve"> </w:t>
      </w:r>
      <w:r w:rsidR="007D29F7" w:rsidRPr="008F5548">
        <w:rPr>
          <w:rFonts w:cstheme="minorHAnsi"/>
          <w:color w:val="1F3864" w:themeColor="accent5" w:themeShade="80"/>
        </w:rPr>
        <w:t xml:space="preserve">The </w:t>
      </w:r>
      <w:r w:rsidR="007E5A88" w:rsidRPr="008F5548">
        <w:rPr>
          <w:rFonts w:cstheme="minorHAnsi"/>
          <w:color w:val="1F3864" w:themeColor="accent5" w:themeShade="80"/>
        </w:rPr>
        <w:t>Partner</w:t>
      </w:r>
      <w:r w:rsidR="007D29F7" w:rsidRPr="008F5548">
        <w:rPr>
          <w:rFonts w:cstheme="minorHAnsi"/>
          <w:color w:val="1F3864" w:themeColor="accent5" w:themeShade="80"/>
        </w:rPr>
        <w:t xml:space="preserve"> will be granted the opportunity to host and speak at up to two club events over the course of the agreement. </w:t>
      </w:r>
    </w:p>
    <w:p w14:paraId="6B800C6E" w14:textId="77777777" w:rsidR="007D29F7" w:rsidRPr="0070740A" w:rsidRDefault="007D29F7" w:rsidP="007D29F7">
      <w:pPr>
        <w:pStyle w:val="ListParagraph"/>
        <w:autoSpaceDE w:val="0"/>
        <w:autoSpaceDN w:val="0"/>
        <w:adjustRightInd w:val="0"/>
        <w:spacing w:after="0" w:line="240" w:lineRule="auto"/>
        <w:jc w:val="both"/>
        <w:rPr>
          <w:rFonts w:cstheme="minorHAnsi"/>
          <w:color w:val="1F3864" w:themeColor="accent5" w:themeShade="80"/>
        </w:rPr>
      </w:pPr>
    </w:p>
    <w:p w14:paraId="77078911" w14:textId="0DA2318F" w:rsidR="007E5A88" w:rsidRPr="0070740A" w:rsidRDefault="007D29F7" w:rsidP="0057125B">
      <w:pPr>
        <w:pStyle w:val="ListParagraph"/>
        <w:numPr>
          <w:ilvl w:val="0"/>
          <w:numId w:val="5"/>
        </w:numPr>
        <w:autoSpaceDE w:val="0"/>
        <w:autoSpaceDN w:val="0"/>
        <w:adjustRightInd w:val="0"/>
        <w:spacing w:after="0" w:line="240" w:lineRule="auto"/>
        <w:jc w:val="both"/>
        <w:rPr>
          <w:rFonts w:cstheme="minorHAnsi"/>
          <w:color w:val="1F3864" w:themeColor="accent5" w:themeShade="80"/>
        </w:rPr>
      </w:pPr>
      <w:r w:rsidRPr="0070740A">
        <w:rPr>
          <w:rFonts w:cstheme="minorHAnsi"/>
          <w:color w:val="1F3864" w:themeColor="accent5" w:themeShade="80"/>
        </w:rPr>
        <w:t xml:space="preserve">Neither the Recipient nor the </w:t>
      </w:r>
      <w:r w:rsidR="007E5A88" w:rsidRPr="0070740A">
        <w:rPr>
          <w:rFonts w:cstheme="minorHAnsi"/>
          <w:color w:val="1F3864" w:themeColor="accent5" w:themeShade="80"/>
        </w:rPr>
        <w:t xml:space="preserve">Partner </w:t>
      </w:r>
      <w:r w:rsidRPr="0070740A">
        <w:rPr>
          <w:rFonts w:cstheme="minorHAnsi"/>
          <w:color w:val="1F3864" w:themeColor="accent5" w:themeShade="80"/>
        </w:rPr>
        <w:t>shall use language or action, on or offline to promote a negative image of the agreement to outside parties.</w:t>
      </w:r>
    </w:p>
    <w:p w14:paraId="781C76D4" w14:textId="77777777" w:rsidR="007E5A88" w:rsidRPr="0070740A" w:rsidRDefault="007E5A88" w:rsidP="007E5A88">
      <w:pPr>
        <w:autoSpaceDE w:val="0"/>
        <w:autoSpaceDN w:val="0"/>
        <w:adjustRightInd w:val="0"/>
        <w:spacing w:after="0" w:line="240" w:lineRule="auto"/>
        <w:jc w:val="both"/>
        <w:rPr>
          <w:rFonts w:cstheme="minorHAnsi"/>
          <w:color w:val="1F3864" w:themeColor="accent5" w:themeShade="80"/>
        </w:rPr>
      </w:pPr>
    </w:p>
    <w:p w14:paraId="21AB14F0" w14:textId="20D9CCF1"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The Partner</w:t>
      </w:r>
      <w:r w:rsidR="007E5A88" w:rsidRPr="0070740A">
        <w:rPr>
          <w:rFonts w:cstheme="minorHAnsi"/>
          <w:color w:val="1F3864" w:themeColor="accent5" w:themeShade="80"/>
        </w:rPr>
        <w:t xml:space="preserve"> u</w:t>
      </w:r>
      <w:r w:rsidRPr="0070740A">
        <w:rPr>
          <w:rFonts w:cstheme="minorHAnsi"/>
          <w:color w:val="1F3864" w:themeColor="accent5" w:themeShade="80"/>
        </w:rPr>
        <w:t>nderstands and accepts that they are not the only Partners of the Recipient</w:t>
      </w:r>
      <w:r w:rsidR="007E5A88" w:rsidRPr="0070740A">
        <w:rPr>
          <w:rFonts w:cstheme="minorHAnsi"/>
          <w:color w:val="1F3864" w:themeColor="accent5" w:themeShade="80"/>
        </w:rPr>
        <w:t xml:space="preserve">, </w:t>
      </w:r>
      <w:r w:rsidRPr="0070740A">
        <w:rPr>
          <w:rFonts w:cstheme="minorHAnsi"/>
          <w:color w:val="1F3864" w:themeColor="accent5" w:themeShade="80"/>
        </w:rPr>
        <w:t>and</w:t>
      </w:r>
      <w:r w:rsidR="007E5A88" w:rsidRPr="0070740A">
        <w:rPr>
          <w:rFonts w:cstheme="minorHAnsi"/>
          <w:color w:val="1F3864" w:themeColor="accent5" w:themeShade="80"/>
        </w:rPr>
        <w:t xml:space="preserve"> that</w:t>
      </w:r>
      <w:r w:rsidRPr="0070740A">
        <w:rPr>
          <w:rFonts w:cstheme="minorHAnsi"/>
          <w:color w:val="1F3864" w:themeColor="accent5" w:themeShade="80"/>
        </w:rPr>
        <w:t xml:space="preserve"> their Partnership is subject to the terms of this agreement</w:t>
      </w:r>
    </w:p>
    <w:p w14:paraId="5F47D6A8" w14:textId="1AB428B9" w:rsidR="007E5A88" w:rsidRPr="0070740A" w:rsidRDefault="007E5A88">
      <w:pPr>
        <w:rPr>
          <w:rFonts w:cstheme="minorHAnsi"/>
          <w:b/>
          <w:color w:val="1F3864" w:themeColor="accent5" w:themeShade="80"/>
        </w:rPr>
      </w:pPr>
    </w:p>
    <w:p w14:paraId="42DF1667" w14:textId="29737F2E" w:rsidR="007D29F7" w:rsidRPr="0070740A" w:rsidRDefault="007D29F7" w:rsidP="007D29F7">
      <w:pPr>
        <w:numPr>
          <w:ilvl w:val="0"/>
          <w:numId w:val="4"/>
        </w:numPr>
        <w:spacing w:after="0" w:line="240" w:lineRule="auto"/>
        <w:rPr>
          <w:rFonts w:cstheme="minorHAnsi"/>
          <w:b/>
          <w:color w:val="1F3864" w:themeColor="accent5" w:themeShade="80"/>
        </w:rPr>
      </w:pPr>
      <w:r w:rsidRPr="0070740A">
        <w:rPr>
          <w:rFonts w:cstheme="minorHAnsi"/>
          <w:b/>
          <w:color w:val="1F3864" w:themeColor="accent5" w:themeShade="80"/>
        </w:rPr>
        <w:lastRenderedPageBreak/>
        <w:t xml:space="preserve">The </w:t>
      </w:r>
      <w:r w:rsidR="007E5A88" w:rsidRPr="0070740A">
        <w:rPr>
          <w:rFonts w:cstheme="minorHAnsi"/>
          <w:b/>
          <w:color w:val="1F3864" w:themeColor="accent5" w:themeShade="80"/>
        </w:rPr>
        <w:t xml:space="preserve">Partner’s </w:t>
      </w:r>
      <w:r w:rsidRPr="0070740A">
        <w:rPr>
          <w:rFonts w:cstheme="minorHAnsi"/>
          <w:b/>
          <w:color w:val="1F3864" w:themeColor="accent5" w:themeShade="80"/>
        </w:rPr>
        <w:t>Obligations</w:t>
      </w:r>
    </w:p>
    <w:p w14:paraId="036B3760" w14:textId="53D3AE9A" w:rsidR="007D29F7" w:rsidRPr="0070740A" w:rsidRDefault="00F03ACB" w:rsidP="00F03ACB">
      <w:pPr>
        <w:spacing w:line="240" w:lineRule="auto"/>
        <w:ind w:left="360"/>
        <w:rPr>
          <w:rFonts w:cstheme="minorHAnsi"/>
          <w:b/>
          <w:color w:val="1F3864" w:themeColor="accent5" w:themeShade="80"/>
        </w:rPr>
      </w:pPr>
      <w:r w:rsidRPr="0070740A">
        <w:rPr>
          <w:rFonts w:cstheme="minorHAnsi"/>
          <w:b/>
          <w:color w:val="1F3864" w:themeColor="accent5" w:themeShade="80"/>
        </w:rPr>
        <w:t xml:space="preserve">** </w:t>
      </w:r>
      <w:r w:rsidRPr="008F5548">
        <w:rPr>
          <w:rFonts w:cstheme="minorHAnsi"/>
          <w:b/>
          <w:color w:val="1F3864" w:themeColor="accent5" w:themeShade="80"/>
          <w:highlight w:val="yellow"/>
        </w:rPr>
        <w:t>insert partner’s obligations below</w:t>
      </w:r>
      <w:r w:rsidRPr="0070740A">
        <w:rPr>
          <w:rFonts w:cstheme="minorHAnsi"/>
          <w:b/>
          <w:color w:val="1F3864" w:themeColor="accent5" w:themeShade="80"/>
        </w:rPr>
        <w:t>**</w:t>
      </w:r>
    </w:p>
    <w:p w14:paraId="5A9988DF" w14:textId="65FCB4EA" w:rsidR="007D29F7" w:rsidRPr="0070740A" w:rsidRDefault="007D29F7" w:rsidP="00F03ACB">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In exercising the said rights and licences, the </w:t>
      </w:r>
      <w:r w:rsidR="00F03ACB" w:rsidRPr="0070740A">
        <w:rPr>
          <w:rFonts w:cstheme="minorHAnsi"/>
          <w:color w:val="1F3864" w:themeColor="accent5" w:themeShade="80"/>
        </w:rPr>
        <w:t>Partner shall</w:t>
      </w:r>
      <w:r w:rsidRPr="0070740A">
        <w:rPr>
          <w:rFonts w:cstheme="minorHAnsi"/>
          <w:color w:val="1F3864" w:themeColor="accent5" w:themeShade="80"/>
        </w:rPr>
        <w:t>, subject to receiving appropriate invoices, pay the recipient the Partnership fee, when this is due for payment as set out in 3.1</w:t>
      </w:r>
    </w:p>
    <w:p w14:paraId="50A2AF5A" w14:textId="17660922"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As laid out in 4.1 the Recipient shall promote the </w:t>
      </w:r>
      <w:r w:rsidR="00F03ACB" w:rsidRPr="0070740A">
        <w:rPr>
          <w:rFonts w:cstheme="minorHAnsi"/>
          <w:color w:val="1F3864" w:themeColor="accent5" w:themeShade="80"/>
        </w:rPr>
        <w:t>Partner</w:t>
      </w:r>
      <w:r w:rsidRPr="0070740A">
        <w:rPr>
          <w:rFonts w:cstheme="minorHAnsi"/>
          <w:color w:val="1F3864" w:themeColor="accent5" w:themeShade="80"/>
        </w:rPr>
        <w:t xml:space="preserve"> through email, social media and hard copy advertising with adverts of the Partner creation, so long as they are in keeping with the image of the Recipient and submitted to the Recipient by an agreed upon date in advance of the expected time of publication. The Recipient is not obligated to publish any material deemed inappropriate or submitted too close to publication for inclusion in any announcement from the Recipient</w:t>
      </w:r>
      <w:r w:rsidR="00F03ACB" w:rsidRPr="0070740A">
        <w:rPr>
          <w:rFonts w:cstheme="minorHAnsi"/>
          <w:color w:val="1F3864" w:themeColor="accent5" w:themeShade="80"/>
        </w:rPr>
        <w:t xml:space="preserve">.  </w:t>
      </w:r>
    </w:p>
    <w:p w14:paraId="5B4D7CF2" w14:textId="48AC9490" w:rsidR="007D29F7" w:rsidRPr="0070740A" w:rsidRDefault="007D29F7" w:rsidP="007D29F7">
      <w:pPr>
        <w:numPr>
          <w:ilvl w:val="1"/>
          <w:numId w:val="4"/>
        </w:numPr>
        <w:spacing w:after="0" w:line="240" w:lineRule="auto"/>
        <w:rPr>
          <w:rFonts w:cstheme="minorHAnsi"/>
          <w:color w:val="1F3864" w:themeColor="accent5" w:themeShade="80"/>
        </w:rPr>
      </w:pPr>
      <w:bookmarkStart w:id="0" w:name="_GoBack"/>
      <w:r w:rsidRPr="00AE707E">
        <w:rPr>
          <w:rFonts w:cstheme="minorHAnsi"/>
          <w:b/>
          <w:color w:val="1F3864" w:themeColor="accent5" w:themeShade="80"/>
          <w:highlight w:val="yellow"/>
        </w:rPr>
        <w:t xml:space="preserve">The </w:t>
      </w:r>
      <w:r w:rsidR="00F03ACB" w:rsidRPr="00AE707E">
        <w:rPr>
          <w:rFonts w:cstheme="minorHAnsi"/>
          <w:b/>
          <w:color w:val="1F3864" w:themeColor="accent5" w:themeShade="80"/>
          <w:highlight w:val="yellow"/>
        </w:rPr>
        <w:t>Partner</w:t>
      </w:r>
      <w:r w:rsidRPr="00AE707E">
        <w:rPr>
          <w:rFonts w:cstheme="minorHAnsi"/>
          <w:b/>
          <w:color w:val="1F3864" w:themeColor="accent5" w:themeShade="80"/>
          <w:highlight w:val="yellow"/>
        </w:rPr>
        <w:t xml:space="preserve"> has the right to first refusal to provide financial and value-in-kind support to the Recipient for activity outside of this contract</w:t>
      </w:r>
      <w:r w:rsidRPr="0070740A">
        <w:rPr>
          <w:rFonts w:cstheme="minorHAnsi"/>
          <w:color w:val="1F3864" w:themeColor="accent5" w:themeShade="80"/>
        </w:rPr>
        <w:t xml:space="preserve"> </w:t>
      </w:r>
      <w:bookmarkEnd w:id="0"/>
      <w:r w:rsidRPr="0070740A">
        <w:rPr>
          <w:rFonts w:cstheme="minorHAnsi"/>
          <w:color w:val="1F3864" w:themeColor="accent5" w:themeShade="80"/>
        </w:rPr>
        <w:t xml:space="preserve">as outlined in 4.3. The </w:t>
      </w:r>
      <w:r w:rsidR="00F03ACB" w:rsidRPr="0070740A">
        <w:rPr>
          <w:rFonts w:cstheme="minorHAnsi"/>
          <w:color w:val="1F3864" w:themeColor="accent5" w:themeShade="80"/>
        </w:rPr>
        <w:t>Partner</w:t>
      </w:r>
      <w:r w:rsidRPr="0070740A">
        <w:rPr>
          <w:rFonts w:cstheme="minorHAnsi"/>
          <w:color w:val="1F3864" w:themeColor="accent5" w:themeShade="80"/>
        </w:rPr>
        <w:t xml:space="preserve"> and Recipient have the right to extend this contract without tender if both agree that this is valuable. </w:t>
      </w:r>
    </w:p>
    <w:p w14:paraId="2FA5F7CB" w14:textId="09A31473"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The Recipient reserves the right to leave the contract with the </w:t>
      </w:r>
      <w:r w:rsidR="00F03ACB" w:rsidRPr="0070740A">
        <w:rPr>
          <w:rFonts w:cstheme="minorHAnsi"/>
          <w:color w:val="1F3864" w:themeColor="accent5" w:themeShade="80"/>
        </w:rPr>
        <w:t>Partner</w:t>
      </w:r>
      <w:r w:rsidRPr="0070740A">
        <w:rPr>
          <w:rFonts w:cstheme="minorHAnsi"/>
          <w:color w:val="1F3864" w:themeColor="accent5" w:themeShade="80"/>
        </w:rPr>
        <w:t xml:space="preserve"> if payment is delayed or withheld or any contract terms are violated. </w:t>
      </w:r>
    </w:p>
    <w:p w14:paraId="1EF1759B" w14:textId="7EFA196D"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The </w:t>
      </w:r>
      <w:r w:rsidR="00F03ACB" w:rsidRPr="0070740A">
        <w:rPr>
          <w:rFonts w:cstheme="minorHAnsi"/>
          <w:color w:val="1F3864" w:themeColor="accent5" w:themeShade="80"/>
        </w:rPr>
        <w:t xml:space="preserve">Partner </w:t>
      </w:r>
      <w:r w:rsidRPr="0070740A">
        <w:rPr>
          <w:rFonts w:cstheme="minorHAnsi"/>
          <w:color w:val="1F3864" w:themeColor="accent5" w:themeShade="80"/>
        </w:rPr>
        <w:t>must provide a designated point of contact, with agreed timescales, project plans, targets and KPIs. The payments to be paid in instalments at agreed timescales throughout the year</w:t>
      </w:r>
      <w:r w:rsidR="008F5548">
        <w:rPr>
          <w:rFonts w:cstheme="minorHAnsi"/>
          <w:color w:val="1F3864" w:themeColor="accent5" w:themeShade="80"/>
        </w:rPr>
        <w:t>.</w:t>
      </w:r>
    </w:p>
    <w:p w14:paraId="30398EA1" w14:textId="77777777" w:rsidR="007D29F7" w:rsidRPr="0070740A" w:rsidRDefault="007D29F7" w:rsidP="007D29F7">
      <w:pPr>
        <w:spacing w:line="240" w:lineRule="auto"/>
        <w:rPr>
          <w:rFonts w:cstheme="minorHAnsi"/>
          <w:b/>
          <w:color w:val="1F3864" w:themeColor="accent5" w:themeShade="80"/>
        </w:rPr>
      </w:pPr>
    </w:p>
    <w:p w14:paraId="2B218FBB" w14:textId="77777777" w:rsidR="007D29F7" w:rsidRPr="0070740A" w:rsidRDefault="007D29F7" w:rsidP="007D29F7">
      <w:pPr>
        <w:numPr>
          <w:ilvl w:val="0"/>
          <w:numId w:val="4"/>
        </w:numPr>
        <w:spacing w:after="0" w:line="240" w:lineRule="auto"/>
        <w:rPr>
          <w:rFonts w:cstheme="minorHAnsi"/>
          <w:b/>
          <w:color w:val="1F3864" w:themeColor="accent5" w:themeShade="80"/>
        </w:rPr>
      </w:pPr>
      <w:r w:rsidRPr="0070740A">
        <w:rPr>
          <w:rFonts w:cstheme="minorHAnsi"/>
          <w:b/>
          <w:color w:val="1F3864" w:themeColor="accent5" w:themeShade="80"/>
        </w:rPr>
        <w:t>Renewal</w:t>
      </w:r>
    </w:p>
    <w:p w14:paraId="4193B939" w14:textId="77777777" w:rsidR="007D29F7" w:rsidRPr="0070740A" w:rsidRDefault="007D29F7" w:rsidP="007D29F7">
      <w:pPr>
        <w:spacing w:line="240" w:lineRule="auto"/>
        <w:ind w:left="720"/>
        <w:rPr>
          <w:rFonts w:cstheme="minorHAnsi"/>
          <w:b/>
          <w:color w:val="1F3864" w:themeColor="accent5" w:themeShade="80"/>
        </w:rPr>
      </w:pPr>
    </w:p>
    <w:p w14:paraId="5B3593B3" w14:textId="59720447"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Should </w:t>
      </w:r>
      <w:r w:rsidR="00F03ACB" w:rsidRPr="0070740A">
        <w:rPr>
          <w:rFonts w:cstheme="minorHAnsi"/>
          <w:color w:val="1F3864" w:themeColor="accent5" w:themeShade="80"/>
        </w:rPr>
        <w:t>the Partner</w:t>
      </w:r>
      <w:r w:rsidRPr="0070740A">
        <w:rPr>
          <w:rFonts w:cstheme="minorHAnsi"/>
          <w:color w:val="1F3864" w:themeColor="accent5" w:themeShade="80"/>
        </w:rPr>
        <w:t xml:space="preserve"> and Recipient agree, this contract shall be subject to a one year extension, based on the same fee, subject to inflation if necessary, obligations, rights and exercise of </w:t>
      </w:r>
      <w:proofErr w:type="gramStart"/>
      <w:r w:rsidRPr="0070740A">
        <w:rPr>
          <w:rFonts w:cstheme="minorHAnsi"/>
          <w:color w:val="1F3864" w:themeColor="accent5" w:themeShade="80"/>
        </w:rPr>
        <w:t>rights.</w:t>
      </w:r>
      <w:proofErr w:type="gramEnd"/>
      <w:r w:rsidRPr="0070740A">
        <w:rPr>
          <w:rFonts w:cstheme="minorHAnsi"/>
          <w:color w:val="1F3864" w:themeColor="accent5" w:themeShade="80"/>
        </w:rPr>
        <w:t xml:space="preserve"> The Recipient and Partners are also entitled to refuse to renew this Agreement. </w:t>
      </w:r>
    </w:p>
    <w:p w14:paraId="31702B9F" w14:textId="16006662"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 If both Recipient and Partner agree to renew this agreement, it should be </w:t>
      </w:r>
      <w:r w:rsidR="00F03ACB" w:rsidRPr="0070740A">
        <w:rPr>
          <w:rFonts w:cstheme="minorHAnsi"/>
          <w:color w:val="1F3864" w:themeColor="accent5" w:themeShade="80"/>
        </w:rPr>
        <w:t>completed</w:t>
      </w:r>
      <w:r w:rsidRPr="0070740A">
        <w:rPr>
          <w:rFonts w:cstheme="minorHAnsi"/>
          <w:color w:val="1F3864" w:themeColor="accent5" w:themeShade="80"/>
        </w:rPr>
        <w:t xml:space="preserve"> one month before the expiry of the previous </w:t>
      </w:r>
      <w:r w:rsidR="00F03ACB" w:rsidRPr="0070740A">
        <w:rPr>
          <w:rFonts w:cstheme="minorHAnsi"/>
          <w:color w:val="1F3864" w:themeColor="accent5" w:themeShade="80"/>
        </w:rPr>
        <w:t>Partnership</w:t>
      </w:r>
      <w:r w:rsidRPr="0070740A">
        <w:rPr>
          <w:rFonts w:cstheme="minorHAnsi"/>
          <w:color w:val="1F3864" w:themeColor="accent5" w:themeShade="80"/>
        </w:rPr>
        <w:t xml:space="preserve"> Period.</w:t>
      </w:r>
    </w:p>
    <w:p w14:paraId="37463453" w14:textId="77777777"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 In order to authorise a renewal, the agreement, amended with the new dates of the Partnership Agreement, needs to be resigned by Authorised Representatives of both parties.</w:t>
      </w:r>
    </w:p>
    <w:p w14:paraId="1B522B85" w14:textId="77777777" w:rsidR="007D29F7" w:rsidRPr="0070740A" w:rsidRDefault="007D29F7" w:rsidP="007D29F7">
      <w:pPr>
        <w:spacing w:line="240" w:lineRule="auto"/>
        <w:rPr>
          <w:rFonts w:cstheme="minorHAnsi"/>
          <w:color w:val="1F3864" w:themeColor="accent5" w:themeShade="80"/>
        </w:rPr>
      </w:pPr>
    </w:p>
    <w:p w14:paraId="3A5C5F37" w14:textId="77777777" w:rsidR="007D29F7" w:rsidRPr="0070740A" w:rsidRDefault="007D29F7" w:rsidP="007D29F7">
      <w:pPr>
        <w:numPr>
          <w:ilvl w:val="0"/>
          <w:numId w:val="4"/>
        </w:numPr>
        <w:spacing w:after="0" w:line="240" w:lineRule="auto"/>
        <w:rPr>
          <w:rFonts w:cstheme="minorHAnsi"/>
          <w:b/>
          <w:bCs/>
          <w:color w:val="1F3864" w:themeColor="accent5" w:themeShade="80"/>
        </w:rPr>
      </w:pPr>
      <w:r w:rsidRPr="0070740A">
        <w:rPr>
          <w:rFonts w:cstheme="minorHAnsi"/>
          <w:b/>
          <w:bCs/>
          <w:color w:val="1F3864" w:themeColor="accent5" w:themeShade="80"/>
        </w:rPr>
        <w:t>Amendments</w:t>
      </w:r>
    </w:p>
    <w:p w14:paraId="04BD88EA" w14:textId="77777777" w:rsidR="007D29F7" w:rsidRPr="0070740A" w:rsidRDefault="007D29F7" w:rsidP="007D29F7">
      <w:pPr>
        <w:spacing w:line="240" w:lineRule="auto"/>
        <w:ind w:left="720"/>
        <w:rPr>
          <w:rFonts w:cstheme="minorHAnsi"/>
          <w:color w:val="1F3864" w:themeColor="accent5" w:themeShade="80"/>
        </w:rPr>
      </w:pPr>
    </w:p>
    <w:p w14:paraId="0B86E0B3" w14:textId="5AD9AD2C" w:rsidR="007D29F7" w:rsidRPr="0070740A" w:rsidRDefault="007D29F7" w:rsidP="007D29F7">
      <w:pPr>
        <w:numPr>
          <w:ilvl w:val="1"/>
          <w:numId w:val="4"/>
        </w:numPr>
        <w:spacing w:after="0" w:line="240" w:lineRule="auto"/>
        <w:rPr>
          <w:rFonts w:cstheme="minorHAnsi"/>
          <w:color w:val="1F3864" w:themeColor="accent5" w:themeShade="80"/>
        </w:rPr>
      </w:pPr>
      <w:r w:rsidRPr="0070740A">
        <w:rPr>
          <w:rFonts w:cstheme="minorHAnsi"/>
          <w:color w:val="1F3864" w:themeColor="accent5" w:themeShade="80"/>
        </w:rPr>
        <w:t xml:space="preserve">Amendments, such as the request for further </w:t>
      </w:r>
      <w:r w:rsidR="00F03ACB" w:rsidRPr="0070740A">
        <w:rPr>
          <w:rFonts w:cstheme="minorHAnsi"/>
          <w:color w:val="1F3864" w:themeColor="accent5" w:themeShade="80"/>
        </w:rPr>
        <w:t>Partner</w:t>
      </w:r>
      <w:r w:rsidRPr="0070740A">
        <w:rPr>
          <w:rFonts w:cstheme="minorHAnsi"/>
          <w:color w:val="1F3864" w:themeColor="accent5" w:themeShade="80"/>
        </w:rPr>
        <w:t xml:space="preserve"> rights, or for further opportunities from the Recipient, for an agreement of a deal on products from the </w:t>
      </w:r>
      <w:r w:rsidR="00F03ACB" w:rsidRPr="0070740A">
        <w:rPr>
          <w:rFonts w:cstheme="minorHAnsi"/>
          <w:color w:val="1F3864" w:themeColor="accent5" w:themeShade="80"/>
        </w:rPr>
        <w:t>Partner</w:t>
      </w:r>
      <w:r w:rsidRPr="0070740A">
        <w:rPr>
          <w:rFonts w:cstheme="minorHAnsi"/>
          <w:color w:val="1F3864" w:themeColor="accent5" w:themeShade="80"/>
        </w:rPr>
        <w:t>, or any other agreement between th</w:t>
      </w:r>
      <w:r w:rsidR="00F03ACB" w:rsidRPr="0070740A">
        <w:rPr>
          <w:rFonts w:cstheme="minorHAnsi"/>
          <w:color w:val="1F3864" w:themeColor="accent5" w:themeShade="80"/>
        </w:rPr>
        <w:t xml:space="preserve">e Partner </w:t>
      </w:r>
      <w:r w:rsidRPr="0070740A">
        <w:rPr>
          <w:rFonts w:cstheme="minorHAnsi"/>
          <w:color w:val="1F3864" w:themeColor="accent5" w:themeShade="80"/>
        </w:rPr>
        <w:t>and Recipient, can be agreed at any time. However, to make them subject to the nature of the agreement, they must be added to the agreement under appendix A and dated, and a new copy of the amended agreement must then be signed to become binding</w:t>
      </w:r>
      <w:r w:rsidR="00F03ACB" w:rsidRPr="0070740A">
        <w:rPr>
          <w:rFonts w:cstheme="minorHAnsi"/>
          <w:color w:val="1F3864" w:themeColor="accent5" w:themeShade="80"/>
        </w:rPr>
        <w:t xml:space="preserve">. </w:t>
      </w:r>
    </w:p>
    <w:p w14:paraId="157AC1FD" w14:textId="77777777" w:rsidR="007D29F7" w:rsidRPr="0070740A" w:rsidRDefault="007D29F7" w:rsidP="007D29F7">
      <w:pPr>
        <w:spacing w:line="240" w:lineRule="auto"/>
        <w:rPr>
          <w:rFonts w:cstheme="minorHAnsi"/>
          <w:color w:val="1F3864" w:themeColor="accent5" w:themeShade="80"/>
        </w:rPr>
      </w:pPr>
    </w:p>
    <w:p w14:paraId="2ACBC097" w14:textId="05FE075A" w:rsidR="00F03ACB" w:rsidRPr="0070740A" w:rsidRDefault="007D29F7" w:rsidP="00F03ACB">
      <w:pPr>
        <w:numPr>
          <w:ilvl w:val="0"/>
          <w:numId w:val="4"/>
        </w:numPr>
        <w:spacing w:after="0" w:line="240" w:lineRule="auto"/>
        <w:rPr>
          <w:rFonts w:cstheme="minorHAnsi"/>
          <w:b/>
          <w:bCs/>
          <w:color w:val="1F3864" w:themeColor="accent5" w:themeShade="80"/>
        </w:rPr>
      </w:pPr>
      <w:r w:rsidRPr="0070740A">
        <w:rPr>
          <w:rFonts w:cstheme="minorHAnsi"/>
          <w:b/>
          <w:bCs/>
          <w:color w:val="1F3864" w:themeColor="accent5" w:themeShade="80"/>
        </w:rPr>
        <w:t>Agreement</w:t>
      </w:r>
    </w:p>
    <w:p w14:paraId="7D96EF07" w14:textId="77777777" w:rsidR="007D29F7" w:rsidRPr="0070740A" w:rsidRDefault="007D29F7" w:rsidP="007D29F7">
      <w:pPr>
        <w:spacing w:line="240" w:lineRule="auto"/>
        <w:rPr>
          <w:rFonts w:cstheme="minorHAnsi"/>
          <w:color w:val="1F3864" w:themeColor="accent5" w:themeShade="80"/>
        </w:rPr>
      </w:pPr>
    </w:p>
    <w:p w14:paraId="225CE6A4" w14:textId="6BF85BCD" w:rsidR="007D29F7" w:rsidRPr="0070740A" w:rsidRDefault="00F03ACB" w:rsidP="00F03ACB">
      <w:pPr>
        <w:spacing w:line="240" w:lineRule="auto"/>
        <w:ind w:left="709" w:hanging="349"/>
        <w:rPr>
          <w:rFonts w:cstheme="minorHAnsi"/>
          <w:color w:val="1F3864" w:themeColor="accent5" w:themeShade="80"/>
        </w:rPr>
      </w:pPr>
      <w:r w:rsidRPr="0070740A">
        <w:rPr>
          <w:rFonts w:cstheme="minorHAnsi"/>
          <w:color w:val="1F3864" w:themeColor="accent5" w:themeShade="80"/>
        </w:rPr>
        <w:t xml:space="preserve">8.1 </w:t>
      </w:r>
      <w:r w:rsidR="007D29F7" w:rsidRPr="0070740A">
        <w:rPr>
          <w:rFonts w:cstheme="minorHAnsi"/>
          <w:color w:val="1F3864" w:themeColor="accent5" w:themeShade="80"/>
        </w:rPr>
        <w:t xml:space="preserve">This agreement represents the entire agreement between the parties in relation to the subject matter of this agreement and supersedes any previous agreement, whether written or oral, between the parties in relation to that subject matter. The </w:t>
      </w:r>
      <w:r w:rsidRPr="0070740A">
        <w:rPr>
          <w:rFonts w:cstheme="minorHAnsi"/>
          <w:color w:val="1F3864" w:themeColor="accent5" w:themeShade="80"/>
        </w:rPr>
        <w:t>Partner</w:t>
      </w:r>
      <w:r w:rsidR="007D29F7" w:rsidRPr="0070740A">
        <w:rPr>
          <w:rFonts w:cstheme="minorHAnsi"/>
          <w:color w:val="1F3864" w:themeColor="accent5" w:themeShade="80"/>
        </w:rPr>
        <w:t xml:space="preserve"> shall have a fully signed copy of the agreement. The Recipient shall have a fully signed copy of the agreement.</w:t>
      </w:r>
    </w:p>
    <w:p w14:paraId="6108E83C" w14:textId="77777777" w:rsidR="007D29F7" w:rsidRPr="0070740A" w:rsidRDefault="007D29F7" w:rsidP="007D29F7">
      <w:pPr>
        <w:spacing w:line="240" w:lineRule="auto"/>
        <w:rPr>
          <w:rFonts w:cstheme="minorHAnsi"/>
          <w:color w:val="1F3864" w:themeColor="accent5" w:themeShade="80"/>
        </w:rPr>
      </w:pPr>
    </w:p>
    <w:p w14:paraId="68B94C46" w14:textId="77777777" w:rsidR="00F03ACB" w:rsidRPr="0070740A" w:rsidRDefault="00F03ACB">
      <w:pPr>
        <w:rPr>
          <w:rFonts w:cstheme="minorHAnsi"/>
          <w:color w:val="1F3864" w:themeColor="accent5" w:themeShade="80"/>
        </w:rPr>
      </w:pPr>
      <w:r w:rsidRPr="0070740A">
        <w:rPr>
          <w:rFonts w:cstheme="minorHAnsi"/>
          <w:color w:val="1F3864" w:themeColor="accent5" w:themeShade="80"/>
        </w:rPr>
        <w:br w:type="page"/>
      </w:r>
    </w:p>
    <w:p w14:paraId="0CEB0EE1" w14:textId="43A4CE76" w:rsidR="007D29F7" w:rsidRPr="0070740A" w:rsidRDefault="007D29F7" w:rsidP="0057125B">
      <w:pPr>
        <w:spacing w:line="240" w:lineRule="auto"/>
        <w:rPr>
          <w:rFonts w:cstheme="minorHAnsi"/>
          <w:color w:val="1F3864" w:themeColor="accent5" w:themeShade="80"/>
        </w:rPr>
      </w:pPr>
      <w:r w:rsidRPr="0070740A">
        <w:rPr>
          <w:rFonts w:cstheme="minorHAnsi"/>
          <w:color w:val="1F3864" w:themeColor="accent5" w:themeShade="80"/>
        </w:rPr>
        <w:lastRenderedPageBreak/>
        <w:t>IN WITNESS WHEREOF, duly authorised representatives of each of the parties have executed this Agreement as of the Effective Date.</w:t>
      </w:r>
    </w:p>
    <w:p w14:paraId="78D6CCD1" w14:textId="77777777" w:rsidR="0057125B" w:rsidRPr="0070740A" w:rsidRDefault="0057125B" w:rsidP="007D29F7">
      <w:pPr>
        <w:spacing w:line="240" w:lineRule="auto"/>
        <w:rPr>
          <w:rFonts w:cstheme="minorHAnsi"/>
          <w:b/>
          <w:bCs/>
          <w:color w:val="1F3864" w:themeColor="accent5" w:themeShade="80"/>
        </w:rPr>
        <w:sectPr w:rsidR="0057125B" w:rsidRPr="0070740A" w:rsidSect="007D29F7">
          <w:type w:val="continuous"/>
          <w:pgSz w:w="11906" w:h="16838"/>
          <w:pgMar w:top="720" w:right="720" w:bottom="720" w:left="720" w:header="1134" w:footer="709" w:gutter="0"/>
          <w:cols w:space="708"/>
          <w:docGrid w:linePitch="360"/>
        </w:sectPr>
      </w:pPr>
    </w:p>
    <w:p w14:paraId="30A688C8" w14:textId="71823155" w:rsidR="007D29F7" w:rsidRPr="0070740A" w:rsidRDefault="00F03ACB" w:rsidP="007D29F7">
      <w:pPr>
        <w:spacing w:line="240" w:lineRule="auto"/>
        <w:rPr>
          <w:rFonts w:cstheme="minorHAnsi"/>
          <w:b/>
          <w:bCs/>
          <w:color w:val="1F3864" w:themeColor="accent5" w:themeShade="80"/>
        </w:rPr>
      </w:pPr>
      <w:r w:rsidRPr="0070740A">
        <w:rPr>
          <w:rFonts w:cstheme="minorHAnsi"/>
          <w:b/>
          <w:bCs/>
          <w:color w:val="1F3864" w:themeColor="accent5" w:themeShade="80"/>
        </w:rPr>
        <w:t>Recipients</w:t>
      </w:r>
      <w:r w:rsidR="0057125B" w:rsidRPr="0070740A">
        <w:rPr>
          <w:rFonts w:cstheme="minorHAnsi"/>
          <w:b/>
          <w:bCs/>
          <w:color w:val="1F3864" w:themeColor="accent5" w:themeShade="80"/>
        </w:rPr>
        <w:t>:</w:t>
      </w:r>
    </w:p>
    <w:p w14:paraId="1799B4E5"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Name:</w:t>
      </w:r>
    </w:p>
    <w:p w14:paraId="7EBD697D"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Organisation:</w:t>
      </w:r>
    </w:p>
    <w:p w14:paraId="4384D85F"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Title:</w:t>
      </w:r>
    </w:p>
    <w:p w14:paraId="5A6D8702"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Signature:</w:t>
      </w:r>
    </w:p>
    <w:p w14:paraId="45491304" w14:textId="54F835D4" w:rsidR="007D29F7" w:rsidRPr="0070740A" w:rsidRDefault="007D29F7" w:rsidP="007D29F7">
      <w:pPr>
        <w:spacing w:line="240" w:lineRule="auto"/>
        <w:rPr>
          <w:rFonts w:cstheme="minorHAnsi"/>
          <w:color w:val="1F3864" w:themeColor="accent5" w:themeShade="80"/>
        </w:rPr>
      </w:pPr>
    </w:p>
    <w:p w14:paraId="76F4C413" w14:textId="42FFCCA8" w:rsidR="007D29F7" w:rsidRPr="0070740A" w:rsidRDefault="00F03ACB" w:rsidP="007D29F7">
      <w:pPr>
        <w:spacing w:line="240" w:lineRule="auto"/>
        <w:rPr>
          <w:rFonts w:cstheme="minorHAnsi"/>
          <w:b/>
          <w:bCs/>
          <w:color w:val="1F3864" w:themeColor="accent5" w:themeShade="80"/>
        </w:rPr>
      </w:pPr>
      <w:r w:rsidRPr="0070740A">
        <w:rPr>
          <w:rFonts w:cstheme="minorHAnsi"/>
          <w:b/>
          <w:bCs/>
          <w:color w:val="1F3864" w:themeColor="accent5" w:themeShade="80"/>
        </w:rPr>
        <w:t>Partner</w:t>
      </w:r>
    </w:p>
    <w:p w14:paraId="6D5EF94F"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Name:</w:t>
      </w:r>
    </w:p>
    <w:p w14:paraId="6F8F338C"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Organisation:</w:t>
      </w:r>
    </w:p>
    <w:p w14:paraId="63B978C5"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Title:</w:t>
      </w:r>
    </w:p>
    <w:p w14:paraId="243B1765" w14:textId="65C4B361" w:rsidR="0057125B" w:rsidRPr="0070740A" w:rsidRDefault="0057125B" w:rsidP="0070740A">
      <w:pPr>
        <w:spacing w:line="240" w:lineRule="auto"/>
        <w:rPr>
          <w:rFonts w:cstheme="minorHAnsi"/>
          <w:color w:val="1F3864" w:themeColor="accent5" w:themeShade="80"/>
        </w:rPr>
      </w:pPr>
      <w:r w:rsidRPr="0070740A">
        <w:rPr>
          <w:rFonts w:cstheme="minorHAnsi"/>
          <w:color w:val="1F3864" w:themeColor="accent5" w:themeShade="80"/>
        </w:rPr>
        <w:t>Signature:</w:t>
      </w:r>
    </w:p>
    <w:p w14:paraId="1A8CA434" w14:textId="07B9064C" w:rsidR="0070740A" w:rsidRPr="0070740A" w:rsidRDefault="0070740A" w:rsidP="007D29F7">
      <w:pPr>
        <w:tabs>
          <w:tab w:val="left" w:pos="6480"/>
        </w:tabs>
        <w:spacing w:line="240" w:lineRule="auto"/>
        <w:rPr>
          <w:rFonts w:cstheme="minorHAnsi"/>
          <w:b/>
          <w:bCs/>
          <w:color w:val="1F3864" w:themeColor="accent5" w:themeShade="80"/>
        </w:rPr>
      </w:pPr>
    </w:p>
    <w:p w14:paraId="20813BE2" w14:textId="59BBF401" w:rsidR="0057125B" w:rsidRPr="0070740A" w:rsidRDefault="0057125B" w:rsidP="007D29F7">
      <w:pPr>
        <w:tabs>
          <w:tab w:val="left" w:pos="6480"/>
        </w:tabs>
        <w:spacing w:line="240" w:lineRule="auto"/>
        <w:rPr>
          <w:rFonts w:cstheme="minorHAnsi"/>
          <w:b/>
          <w:bCs/>
          <w:color w:val="1F3864" w:themeColor="accent5" w:themeShade="80"/>
        </w:rPr>
      </w:pPr>
      <w:r w:rsidRPr="0070740A">
        <w:rPr>
          <w:rFonts w:cstheme="minorHAnsi"/>
          <w:b/>
          <w:bCs/>
          <w:color w:val="1F3864" w:themeColor="accent5" w:themeShade="80"/>
        </w:rPr>
        <w:t xml:space="preserve">EUSU: </w:t>
      </w:r>
    </w:p>
    <w:p w14:paraId="2A5F616C" w14:textId="77BE414E"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 xml:space="preserve">Name: Heather Gault </w:t>
      </w:r>
    </w:p>
    <w:p w14:paraId="2829313F" w14:textId="0D04F535"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Organisation: Edinburgh University Sports Union</w:t>
      </w:r>
    </w:p>
    <w:p w14:paraId="4F52FC87" w14:textId="785FF534"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Title: Sports President</w:t>
      </w:r>
    </w:p>
    <w:p w14:paraId="3DAE9B30" w14:textId="77777777" w:rsidR="0057125B" w:rsidRPr="0070740A" w:rsidRDefault="0057125B" w:rsidP="0057125B">
      <w:pPr>
        <w:spacing w:line="240" w:lineRule="auto"/>
        <w:rPr>
          <w:rFonts w:cstheme="minorHAnsi"/>
          <w:color w:val="1F3864" w:themeColor="accent5" w:themeShade="80"/>
        </w:rPr>
      </w:pPr>
      <w:r w:rsidRPr="0070740A">
        <w:rPr>
          <w:rFonts w:cstheme="minorHAnsi"/>
          <w:color w:val="1F3864" w:themeColor="accent5" w:themeShade="80"/>
        </w:rPr>
        <w:t>Signature:</w:t>
      </w:r>
    </w:p>
    <w:p w14:paraId="308987A4" w14:textId="77777777" w:rsidR="0057125B" w:rsidRPr="0070740A" w:rsidRDefault="0057125B" w:rsidP="007D29F7">
      <w:pPr>
        <w:tabs>
          <w:tab w:val="left" w:pos="6480"/>
        </w:tabs>
        <w:spacing w:line="240" w:lineRule="auto"/>
        <w:rPr>
          <w:rFonts w:cstheme="minorHAnsi"/>
          <w:color w:val="1F3864" w:themeColor="accent5" w:themeShade="80"/>
        </w:rPr>
      </w:pPr>
    </w:p>
    <w:p w14:paraId="637C7505" w14:textId="77777777" w:rsidR="0057125B" w:rsidRDefault="0057125B" w:rsidP="007D29F7">
      <w:pPr>
        <w:tabs>
          <w:tab w:val="left" w:pos="6480"/>
        </w:tabs>
        <w:spacing w:line="240" w:lineRule="auto"/>
        <w:rPr>
          <w:rFonts w:cstheme="minorHAnsi"/>
        </w:rPr>
        <w:sectPr w:rsidR="0057125B" w:rsidSect="0070740A">
          <w:type w:val="continuous"/>
          <w:pgSz w:w="11906" w:h="16838"/>
          <w:pgMar w:top="720" w:right="720" w:bottom="720" w:left="720" w:header="1134" w:footer="709" w:gutter="0"/>
          <w:cols w:space="708"/>
          <w:docGrid w:linePitch="360"/>
        </w:sectPr>
      </w:pPr>
    </w:p>
    <w:p w14:paraId="6602E38F" w14:textId="17BC5EB2" w:rsidR="111A0342" w:rsidRPr="00981922" w:rsidRDefault="00070BF8" w:rsidP="007D29F7">
      <w:pPr>
        <w:tabs>
          <w:tab w:val="left" w:pos="6480"/>
        </w:tabs>
        <w:spacing w:line="240" w:lineRule="auto"/>
        <w:rPr>
          <w:rFonts w:cstheme="minorHAnsi"/>
        </w:rPr>
      </w:pPr>
      <w:r w:rsidRPr="00981922">
        <w:rPr>
          <w:rFonts w:cstheme="minorHAnsi"/>
        </w:rPr>
        <w:tab/>
      </w:r>
    </w:p>
    <w:sectPr w:rsidR="111A0342" w:rsidRPr="00981922" w:rsidSect="00ED461E">
      <w:type w:val="continuous"/>
      <w:pgSz w:w="11906" w:h="16838"/>
      <w:pgMar w:top="720" w:right="720" w:bottom="720" w:left="72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FD5D" w14:textId="77777777" w:rsidR="007C2C29" w:rsidRDefault="007C2C29" w:rsidP="00A71707">
      <w:pPr>
        <w:spacing w:after="0" w:line="240" w:lineRule="auto"/>
      </w:pPr>
      <w:r>
        <w:separator/>
      </w:r>
    </w:p>
    <w:p w14:paraId="3980BC84" w14:textId="77777777" w:rsidR="007C2C29" w:rsidRDefault="007C2C29"/>
  </w:endnote>
  <w:endnote w:type="continuationSeparator" w:id="0">
    <w:p w14:paraId="416F8611" w14:textId="77777777" w:rsidR="007C2C29" w:rsidRDefault="007C2C29" w:rsidP="00A71707">
      <w:pPr>
        <w:spacing w:after="0" w:line="240" w:lineRule="auto"/>
      </w:pPr>
      <w:r>
        <w:continuationSeparator/>
      </w:r>
    </w:p>
    <w:p w14:paraId="6E77137D" w14:textId="77777777" w:rsidR="007C2C29" w:rsidRDefault="007C2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LT 55">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8374"/>
      <w:docPartObj>
        <w:docPartGallery w:val="Page Numbers (Bottom of Page)"/>
        <w:docPartUnique/>
      </w:docPartObj>
    </w:sdtPr>
    <w:sdtEndPr>
      <w:rPr>
        <w:noProof/>
      </w:rPr>
    </w:sdtEndPr>
    <w:sdtContent>
      <w:p w14:paraId="72A82755" w14:textId="30D2342F" w:rsidR="00070BF8" w:rsidRDefault="00070BF8">
        <w:pPr>
          <w:pStyle w:val="Footer"/>
          <w:jc w:val="center"/>
        </w:pPr>
        <w:r>
          <w:fldChar w:fldCharType="begin"/>
        </w:r>
        <w:r>
          <w:instrText xml:space="preserve"> PAGE   \* MERGEFORMAT </w:instrText>
        </w:r>
        <w:r>
          <w:fldChar w:fldCharType="separate"/>
        </w:r>
        <w:r w:rsidR="00AE707E">
          <w:rPr>
            <w:noProof/>
          </w:rPr>
          <w:t>4</w:t>
        </w:r>
        <w:r>
          <w:rPr>
            <w:noProof/>
          </w:rPr>
          <w:fldChar w:fldCharType="end"/>
        </w:r>
      </w:p>
    </w:sdtContent>
  </w:sdt>
  <w:p w14:paraId="6C3D5F7E" w14:textId="3FE5EC54" w:rsidR="00F02867" w:rsidRPr="00070BF8" w:rsidRDefault="00F02867" w:rsidP="0007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85B7" w14:textId="77777777" w:rsidR="007C2C29" w:rsidRDefault="007C2C29" w:rsidP="00A71707">
      <w:pPr>
        <w:spacing w:after="0" w:line="240" w:lineRule="auto"/>
      </w:pPr>
      <w:r>
        <w:separator/>
      </w:r>
    </w:p>
    <w:p w14:paraId="369CA87B" w14:textId="77777777" w:rsidR="007C2C29" w:rsidRDefault="007C2C29"/>
  </w:footnote>
  <w:footnote w:type="continuationSeparator" w:id="0">
    <w:p w14:paraId="77A99F37" w14:textId="77777777" w:rsidR="007C2C29" w:rsidRDefault="007C2C29" w:rsidP="00A71707">
      <w:pPr>
        <w:spacing w:after="0" w:line="240" w:lineRule="auto"/>
      </w:pPr>
      <w:r>
        <w:continuationSeparator/>
      </w:r>
    </w:p>
    <w:p w14:paraId="414DFEA3" w14:textId="77777777" w:rsidR="007C2C29" w:rsidRDefault="007C2C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5B1C8AEF" w:rsidR="008D603D" w:rsidRPr="00002211" w:rsidRDefault="007D29F7" w:rsidP="00ED461E">
    <w:pPr>
      <w:spacing w:after="0" w:line="10" w:lineRule="atLeast"/>
      <w:jc w:val="both"/>
      <w:rPr>
        <w:rFonts w:ascii="Arial" w:hAnsi="Arial" w:cs="Arial"/>
        <w:color w:val="808080" w:themeColor="background1" w:themeShade="80"/>
        <w:sz w:val="16"/>
        <w:szCs w:val="16"/>
      </w:rPr>
    </w:pPr>
    <w:r>
      <w:rPr>
        <w:rFonts w:ascii="Arial" w:hAnsi="Arial" w:cs="Arial"/>
        <w:noProof/>
        <w:color w:val="041E42"/>
        <w:sz w:val="16"/>
        <w:szCs w:val="16"/>
        <w:lang w:eastAsia="en-GB"/>
      </w:rPr>
      <w:drawing>
        <wp:anchor distT="0" distB="0" distL="114300" distR="114300" simplePos="0" relativeHeight="251687936" behindDoc="0" locked="0" layoutInCell="1" allowOverlap="1" wp14:anchorId="3508E9E7" wp14:editId="1FCBEDEE">
          <wp:simplePos x="0" y="0"/>
          <wp:positionH relativeFrom="margin">
            <wp:posOffset>-391885</wp:posOffset>
          </wp:positionH>
          <wp:positionV relativeFrom="paragraph">
            <wp:posOffset>-728435</wp:posOffset>
          </wp:positionV>
          <wp:extent cx="2546350" cy="541020"/>
          <wp:effectExtent l="0" t="0" r="6350" b="5080"/>
          <wp:wrapTopAndBottom/>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t="20166" b="26638"/>
                  <a:stretch/>
                </pic:blipFill>
                <pic:spPr bwMode="auto">
                  <a:xfrm>
                    <a:off x="0" y="0"/>
                    <a:ext cx="2546350"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992"/>
    <w:multiLevelType w:val="hybridMultilevel"/>
    <w:tmpl w:val="4AF04C72"/>
    <w:lvl w:ilvl="0" w:tplc="339402AE">
      <w:start w:val="1"/>
      <w:numFmt w:val="bullet"/>
      <w:lvlText w:val=""/>
      <w:lvlJc w:val="left"/>
      <w:pPr>
        <w:ind w:left="720" w:hanging="360"/>
      </w:pPr>
      <w:rPr>
        <w:rFonts w:ascii="Symbol" w:hAnsi="Symbol" w:hint="default"/>
      </w:rPr>
    </w:lvl>
    <w:lvl w:ilvl="1" w:tplc="4942C208">
      <w:start w:val="1"/>
      <w:numFmt w:val="bullet"/>
      <w:lvlText w:val="o"/>
      <w:lvlJc w:val="left"/>
      <w:pPr>
        <w:ind w:left="1440" w:hanging="360"/>
      </w:pPr>
      <w:rPr>
        <w:rFonts w:ascii="Courier New" w:hAnsi="Courier New" w:hint="default"/>
      </w:rPr>
    </w:lvl>
    <w:lvl w:ilvl="2" w:tplc="25664190">
      <w:start w:val="1"/>
      <w:numFmt w:val="bullet"/>
      <w:lvlText w:val=""/>
      <w:lvlJc w:val="left"/>
      <w:pPr>
        <w:ind w:left="2160" w:hanging="360"/>
      </w:pPr>
      <w:rPr>
        <w:rFonts w:ascii="Wingdings" w:hAnsi="Wingdings" w:hint="default"/>
      </w:rPr>
    </w:lvl>
    <w:lvl w:ilvl="3" w:tplc="C44ACFCA">
      <w:start w:val="1"/>
      <w:numFmt w:val="bullet"/>
      <w:lvlText w:val=""/>
      <w:lvlJc w:val="left"/>
      <w:pPr>
        <w:ind w:left="2880" w:hanging="360"/>
      </w:pPr>
      <w:rPr>
        <w:rFonts w:ascii="Symbol" w:hAnsi="Symbol" w:hint="default"/>
      </w:rPr>
    </w:lvl>
    <w:lvl w:ilvl="4" w:tplc="317E18BC">
      <w:start w:val="1"/>
      <w:numFmt w:val="bullet"/>
      <w:lvlText w:val="o"/>
      <w:lvlJc w:val="left"/>
      <w:pPr>
        <w:ind w:left="3600" w:hanging="360"/>
      </w:pPr>
      <w:rPr>
        <w:rFonts w:ascii="Courier New" w:hAnsi="Courier New" w:hint="default"/>
      </w:rPr>
    </w:lvl>
    <w:lvl w:ilvl="5" w:tplc="3F4809B6">
      <w:start w:val="1"/>
      <w:numFmt w:val="bullet"/>
      <w:lvlText w:val=""/>
      <w:lvlJc w:val="left"/>
      <w:pPr>
        <w:ind w:left="4320" w:hanging="360"/>
      </w:pPr>
      <w:rPr>
        <w:rFonts w:ascii="Wingdings" w:hAnsi="Wingdings" w:hint="default"/>
      </w:rPr>
    </w:lvl>
    <w:lvl w:ilvl="6" w:tplc="DA1033F2">
      <w:start w:val="1"/>
      <w:numFmt w:val="bullet"/>
      <w:lvlText w:val=""/>
      <w:lvlJc w:val="left"/>
      <w:pPr>
        <w:ind w:left="5040" w:hanging="360"/>
      </w:pPr>
      <w:rPr>
        <w:rFonts w:ascii="Symbol" w:hAnsi="Symbol" w:hint="default"/>
      </w:rPr>
    </w:lvl>
    <w:lvl w:ilvl="7" w:tplc="1FE4E0DE">
      <w:start w:val="1"/>
      <w:numFmt w:val="bullet"/>
      <w:lvlText w:val="o"/>
      <w:lvlJc w:val="left"/>
      <w:pPr>
        <w:ind w:left="5760" w:hanging="360"/>
      </w:pPr>
      <w:rPr>
        <w:rFonts w:ascii="Courier New" w:hAnsi="Courier New" w:hint="default"/>
      </w:rPr>
    </w:lvl>
    <w:lvl w:ilvl="8" w:tplc="56243522">
      <w:start w:val="1"/>
      <w:numFmt w:val="bullet"/>
      <w:lvlText w:val=""/>
      <w:lvlJc w:val="left"/>
      <w:pPr>
        <w:ind w:left="6480" w:hanging="360"/>
      </w:pPr>
      <w:rPr>
        <w:rFonts w:ascii="Wingdings" w:hAnsi="Wingdings" w:hint="default"/>
      </w:rPr>
    </w:lvl>
  </w:abstractNum>
  <w:abstractNum w:abstractNumId="1" w15:restartNumberingAfterBreak="0">
    <w:nsid w:val="1BA946A4"/>
    <w:multiLevelType w:val="multilevel"/>
    <w:tmpl w:val="34FCFB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BD0713"/>
    <w:multiLevelType w:val="multilevel"/>
    <w:tmpl w:val="0C5226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021FA8"/>
    <w:multiLevelType w:val="hybridMultilevel"/>
    <w:tmpl w:val="6F90627C"/>
    <w:lvl w:ilvl="0" w:tplc="94AE6EA8">
      <w:start w:val="1"/>
      <w:numFmt w:val="bullet"/>
      <w:lvlText w:val=""/>
      <w:lvlJc w:val="left"/>
      <w:pPr>
        <w:ind w:left="720" w:hanging="360"/>
      </w:pPr>
      <w:rPr>
        <w:rFonts w:ascii="Symbol" w:hAnsi="Symbol" w:hint="default"/>
      </w:rPr>
    </w:lvl>
    <w:lvl w:ilvl="1" w:tplc="C01EDFF8">
      <w:start w:val="1"/>
      <w:numFmt w:val="bullet"/>
      <w:lvlText w:val="o"/>
      <w:lvlJc w:val="left"/>
      <w:pPr>
        <w:ind w:left="1440" w:hanging="360"/>
      </w:pPr>
      <w:rPr>
        <w:rFonts w:ascii="Courier New" w:hAnsi="Courier New" w:hint="default"/>
      </w:rPr>
    </w:lvl>
    <w:lvl w:ilvl="2" w:tplc="EA4E34D0">
      <w:start w:val="1"/>
      <w:numFmt w:val="bullet"/>
      <w:lvlText w:val=""/>
      <w:lvlJc w:val="left"/>
      <w:pPr>
        <w:ind w:left="2160" w:hanging="360"/>
      </w:pPr>
      <w:rPr>
        <w:rFonts w:ascii="Wingdings" w:hAnsi="Wingdings" w:hint="default"/>
      </w:rPr>
    </w:lvl>
    <w:lvl w:ilvl="3" w:tplc="8B3876E6">
      <w:start w:val="1"/>
      <w:numFmt w:val="bullet"/>
      <w:lvlText w:val=""/>
      <w:lvlJc w:val="left"/>
      <w:pPr>
        <w:ind w:left="2880" w:hanging="360"/>
      </w:pPr>
      <w:rPr>
        <w:rFonts w:ascii="Symbol" w:hAnsi="Symbol" w:hint="default"/>
      </w:rPr>
    </w:lvl>
    <w:lvl w:ilvl="4" w:tplc="D6644C8A">
      <w:start w:val="1"/>
      <w:numFmt w:val="bullet"/>
      <w:lvlText w:val="o"/>
      <w:lvlJc w:val="left"/>
      <w:pPr>
        <w:ind w:left="3600" w:hanging="360"/>
      </w:pPr>
      <w:rPr>
        <w:rFonts w:ascii="Courier New" w:hAnsi="Courier New" w:hint="default"/>
      </w:rPr>
    </w:lvl>
    <w:lvl w:ilvl="5" w:tplc="A06CC116">
      <w:start w:val="1"/>
      <w:numFmt w:val="bullet"/>
      <w:lvlText w:val=""/>
      <w:lvlJc w:val="left"/>
      <w:pPr>
        <w:ind w:left="4320" w:hanging="360"/>
      </w:pPr>
      <w:rPr>
        <w:rFonts w:ascii="Wingdings" w:hAnsi="Wingdings" w:hint="default"/>
      </w:rPr>
    </w:lvl>
    <w:lvl w:ilvl="6" w:tplc="1F0EB47C">
      <w:start w:val="1"/>
      <w:numFmt w:val="bullet"/>
      <w:lvlText w:val=""/>
      <w:lvlJc w:val="left"/>
      <w:pPr>
        <w:ind w:left="5040" w:hanging="360"/>
      </w:pPr>
      <w:rPr>
        <w:rFonts w:ascii="Symbol" w:hAnsi="Symbol" w:hint="default"/>
      </w:rPr>
    </w:lvl>
    <w:lvl w:ilvl="7" w:tplc="7CF068BC">
      <w:start w:val="1"/>
      <w:numFmt w:val="bullet"/>
      <w:lvlText w:val="o"/>
      <w:lvlJc w:val="left"/>
      <w:pPr>
        <w:ind w:left="5760" w:hanging="360"/>
      </w:pPr>
      <w:rPr>
        <w:rFonts w:ascii="Courier New" w:hAnsi="Courier New" w:hint="default"/>
      </w:rPr>
    </w:lvl>
    <w:lvl w:ilvl="8" w:tplc="688C3BB8">
      <w:start w:val="1"/>
      <w:numFmt w:val="bullet"/>
      <w:lvlText w:val=""/>
      <w:lvlJc w:val="left"/>
      <w:pPr>
        <w:ind w:left="6480" w:hanging="360"/>
      </w:pPr>
      <w:rPr>
        <w:rFonts w:ascii="Wingdings" w:hAnsi="Wingdings" w:hint="default"/>
      </w:rPr>
    </w:lvl>
  </w:abstractNum>
  <w:abstractNum w:abstractNumId="4" w15:restartNumberingAfterBreak="0">
    <w:nsid w:val="6D494C9A"/>
    <w:multiLevelType w:val="hybridMultilevel"/>
    <w:tmpl w:val="A9AC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77"/>
    <w:rsid w:val="00002211"/>
    <w:rsid w:val="00070BF8"/>
    <w:rsid w:val="00126B2A"/>
    <w:rsid w:val="001678DB"/>
    <w:rsid w:val="001B39EE"/>
    <w:rsid w:val="003928C8"/>
    <w:rsid w:val="00483498"/>
    <w:rsid w:val="004A0065"/>
    <w:rsid w:val="004A13BA"/>
    <w:rsid w:val="005240B0"/>
    <w:rsid w:val="0057125B"/>
    <w:rsid w:val="00597B2C"/>
    <w:rsid w:val="006C4C69"/>
    <w:rsid w:val="006E3C20"/>
    <w:rsid w:val="0070740A"/>
    <w:rsid w:val="007C2C29"/>
    <w:rsid w:val="007D29F7"/>
    <w:rsid w:val="007E5A88"/>
    <w:rsid w:val="008942CE"/>
    <w:rsid w:val="008D603D"/>
    <w:rsid w:val="008E7C14"/>
    <w:rsid w:val="008F5548"/>
    <w:rsid w:val="00903910"/>
    <w:rsid w:val="00911858"/>
    <w:rsid w:val="00981922"/>
    <w:rsid w:val="009C173F"/>
    <w:rsid w:val="00A25E97"/>
    <w:rsid w:val="00A71707"/>
    <w:rsid w:val="00AE707E"/>
    <w:rsid w:val="00B004CA"/>
    <w:rsid w:val="00B51333"/>
    <w:rsid w:val="00B62377"/>
    <w:rsid w:val="00B9361E"/>
    <w:rsid w:val="00C54A6B"/>
    <w:rsid w:val="00D03064"/>
    <w:rsid w:val="00D502F9"/>
    <w:rsid w:val="00DB2F19"/>
    <w:rsid w:val="00E300F8"/>
    <w:rsid w:val="00EB56B6"/>
    <w:rsid w:val="00ED461E"/>
    <w:rsid w:val="00F02867"/>
    <w:rsid w:val="00F03ACB"/>
    <w:rsid w:val="00F56515"/>
    <w:rsid w:val="00F7254F"/>
    <w:rsid w:val="111A03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4ACF4"/>
  <w15:docId w15:val="{977BBE6D-7D54-4767-BA32-25CA5136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707"/>
    <w:rPr>
      <w:color w:val="0563C1" w:themeColor="hyperlink"/>
      <w:u w:val="single"/>
    </w:rPr>
  </w:style>
  <w:style w:type="paragraph" w:styleId="Header">
    <w:name w:val="header"/>
    <w:basedOn w:val="Normal"/>
    <w:link w:val="HeaderChar"/>
    <w:uiPriority w:val="99"/>
    <w:unhideWhenUsed/>
    <w:rsid w:val="00A71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07"/>
  </w:style>
  <w:style w:type="paragraph" w:styleId="Footer">
    <w:name w:val="footer"/>
    <w:basedOn w:val="Normal"/>
    <w:link w:val="FooterChar"/>
    <w:uiPriority w:val="99"/>
    <w:unhideWhenUsed/>
    <w:rsid w:val="00A71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707"/>
  </w:style>
  <w:style w:type="paragraph" w:styleId="BalloonText">
    <w:name w:val="Balloon Text"/>
    <w:basedOn w:val="Normal"/>
    <w:link w:val="BalloonTextChar"/>
    <w:uiPriority w:val="99"/>
    <w:semiHidden/>
    <w:unhideWhenUsed/>
    <w:rsid w:val="00A71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707"/>
    <w:rPr>
      <w:rFonts w:ascii="Tahoma" w:hAnsi="Tahoma" w:cs="Tahoma"/>
      <w:sz w:val="16"/>
      <w:szCs w:val="16"/>
    </w:rPr>
  </w:style>
  <w:style w:type="paragraph" w:styleId="NormalWeb">
    <w:name w:val="Normal (Web)"/>
    <w:basedOn w:val="Normal"/>
    <w:uiPriority w:val="99"/>
    <w:semiHidden/>
    <w:unhideWhenUsed/>
    <w:rsid w:val="008942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8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customStyle="1" w:styleId="Default">
    <w:name w:val="Default"/>
    <w:rsid w:val="007D29F7"/>
    <w:pPr>
      <w:autoSpaceDE w:val="0"/>
      <w:autoSpaceDN w:val="0"/>
      <w:adjustRightInd w:val="0"/>
      <w:spacing w:after="0" w:line="240" w:lineRule="auto"/>
    </w:pPr>
    <w:rPr>
      <w:rFonts w:ascii="Calibri" w:eastAsia="Batang" w:hAnsi="Calibri" w:cs="Calibri"/>
      <w:color w:val="000000"/>
      <w:sz w:val="24"/>
      <w:szCs w:val="24"/>
      <w:lang w:eastAsia="en-GB"/>
    </w:rPr>
  </w:style>
  <w:style w:type="character" w:styleId="CommentReference">
    <w:name w:val="annotation reference"/>
    <w:rsid w:val="007D29F7"/>
    <w:rPr>
      <w:sz w:val="16"/>
      <w:szCs w:val="16"/>
    </w:rPr>
  </w:style>
  <w:style w:type="paragraph" w:styleId="CommentText">
    <w:name w:val="annotation text"/>
    <w:basedOn w:val="Normal"/>
    <w:link w:val="CommentTextChar"/>
    <w:rsid w:val="007D29F7"/>
    <w:pPr>
      <w:spacing w:after="0" w:line="240" w:lineRule="auto"/>
    </w:pPr>
    <w:rPr>
      <w:rFonts w:ascii="Univers LT 55" w:eastAsia="Batang" w:hAnsi="Univers LT 55" w:cs="Times New Roman"/>
      <w:sz w:val="20"/>
      <w:szCs w:val="20"/>
      <w:lang w:eastAsia="en-GB"/>
    </w:rPr>
  </w:style>
  <w:style w:type="character" w:customStyle="1" w:styleId="CommentTextChar">
    <w:name w:val="Comment Text Char"/>
    <w:basedOn w:val="DefaultParagraphFont"/>
    <w:link w:val="CommentText"/>
    <w:rsid w:val="007D29F7"/>
    <w:rPr>
      <w:rFonts w:ascii="Univers LT 55" w:eastAsia="Batang" w:hAnsi="Univers LT 55" w:cs="Times New Roman"/>
      <w:sz w:val="20"/>
      <w:szCs w:val="20"/>
      <w:lang w:eastAsia="en-GB"/>
    </w:rPr>
  </w:style>
  <w:style w:type="paragraph" w:styleId="Revision">
    <w:name w:val="Revision"/>
    <w:hidden/>
    <w:uiPriority w:val="99"/>
    <w:semiHidden/>
    <w:rsid w:val="007D2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915">
      <w:bodyDiv w:val="1"/>
      <w:marLeft w:val="0"/>
      <w:marRight w:val="0"/>
      <w:marTop w:val="0"/>
      <w:marBottom w:val="0"/>
      <w:divBdr>
        <w:top w:val="none" w:sz="0" w:space="0" w:color="auto"/>
        <w:left w:val="none" w:sz="0" w:space="0" w:color="auto"/>
        <w:bottom w:val="none" w:sz="0" w:space="0" w:color="auto"/>
        <w:right w:val="none" w:sz="0" w:space="0" w:color="auto"/>
      </w:divBdr>
    </w:div>
    <w:div w:id="15407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D570394AB04E8E62F8C8C65C0643" ma:contentTypeVersion="14" ma:contentTypeDescription="Create a new document." ma:contentTypeScope="" ma:versionID="b98d4d731b5ab0b59817466cd91a763e">
  <xsd:schema xmlns:xsd="http://www.w3.org/2001/XMLSchema" xmlns:xs="http://www.w3.org/2001/XMLSchema" xmlns:p="http://schemas.microsoft.com/office/2006/metadata/properties" xmlns:ns3="0e11709e-accc-42c9-b5c1-624f65357ae0" xmlns:ns4="12acf93f-3ae1-4a1b-9b4a-f16c0d5f6e1e" targetNamespace="http://schemas.microsoft.com/office/2006/metadata/properties" ma:root="true" ma:fieldsID="c9fb657e75dbb3611b43f8a9d4b8a2df" ns3:_="" ns4:_="">
    <xsd:import namespace="0e11709e-accc-42c9-b5c1-624f65357ae0"/>
    <xsd:import namespace="12acf93f-3ae1-4a1b-9b4a-f16c0d5f6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1709e-accc-42c9-b5c1-624f6535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cf93f-3ae1-4a1b-9b4a-f16c0d5f6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2acf93f-3ae1-4a1b-9b4a-f16c0d5f6e1e">
      <UserInfo>
        <DisplayName>GUTHRIE Steven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1034-7479-4167-A4CC-4E3C9CFE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1709e-accc-42c9-b5c1-624f65357ae0"/>
    <ds:schemaRef ds:uri="12acf93f-3ae1-4a1b-9b4a-f16c0d5f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03C2A-2407-4D7E-AD2A-A13DA66FA3A2}">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2acf93f-3ae1-4a1b-9b4a-f16c0d5f6e1e"/>
    <ds:schemaRef ds:uri="0e11709e-accc-42c9-b5c1-624f65357ae0"/>
    <ds:schemaRef ds:uri="http://www.w3.org/XML/1998/namespace"/>
    <ds:schemaRef ds:uri="http://purl.org/dc/dcmitype/"/>
  </ds:schemaRefs>
</ds:datastoreItem>
</file>

<file path=customXml/itemProps3.xml><?xml version="1.0" encoding="utf-8"?>
<ds:datastoreItem xmlns:ds="http://schemas.openxmlformats.org/officeDocument/2006/customXml" ds:itemID="{CBE26110-C7FA-4B4B-8EFF-893E150A292C}">
  <ds:schemaRefs>
    <ds:schemaRef ds:uri="http://schemas.microsoft.com/sharepoint/v3/contenttype/forms"/>
  </ds:schemaRefs>
</ds:datastoreItem>
</file>

<file path=customXml/itemProps4.xml><?xml version="1.0" encoding="utf-8"?>
<ds:datastoreItem xmlns:ds="http://schemas.openxmlformats.org/officeDocument/2006/customXml" ds:itemID="{ABD0558D-CC13-440D-8000-DBF0CB58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5833</Characters>
  <Application>Microsoft Office Word</Application>
  <DocSecurity>0</DocSecurity>
  <Lines>162</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GUTHRIE Steven</dc:creator>
  <cp:lastModifiedBy>Emily Roxbee Cox</cp:lastModifiedBy>
  <cp:revision>3</cp:revision>
  <cp:lastPrinted>2020-02-25T11:05:00Z</cp:lastPrinted>
  <dcterms:created xsi:type="dcterms:W3CDTF">2022-10-03T09:23:00Z</dcterms:created>
  <dcterms:modified xsi:type="dcterms:W3CDTF">2022-10-03T09:26:00Z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0x0101001C64D570394AB04E8E62F8C8C65C0643</vt:lpwstr>
  </property>
  <property fmtid="{D5CDD505-2E9C-101B-9397-08002B2CF9AE}" pid="3" name="GrammarlyDocumentId">
    <vt:lpwstr>5650232d7ffd4729c592e901a3e76bcf2c112f3bd6d17cfad0a54b665a129f8c</vt:lpwstr>
  </property>
</Properties>
</file>